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8" w:type="dxa"/>
        <w:jc w:val="center"/>
        <w:tblLook w:val="0000" w:firstRow="0" w:lastRow="0" w:firstColumn="0" w:lastColumn="0" w:noHBand="0" w:noVBand="0"/>
      </w:tblPr>
      <w:tblGrid>
        <w:gridCol w:w="3321"/>
        <w:gridCol w:w="5837"/>
      </w:tblGrid>
      <w:tr w:rsidR="00B94C06" w:rsidRPr="00B94C06" w14:paraId="24529525" w14:textId="77777777" w:rsidTr="008D5614">
        <w:trPr>
          <w:trHeight w:val="1530"/>
          <w:jc w:val="center"/>
        </w:trPr>
        <w:tc>
          <w:tcPr>
            <w:tcW w:w="3321" w:type="dxa"/>
          </w:tcPr>
          <w:p w14:paraId="5ECF44C0" w14:textId="77777777" w:rsidR="00B94C06" w:rsidRPr="00B94C06" w:rsidRDefault="00B94C06" w:rsidP="00B94C06">
            <w:pPr>
              <w:spacing w:after="0"/>
              <w:jc w:val="center"/>
              <w:rPr>
                <w:rFonts w:ascii="Times New Roman" w:hAnsi="Times New Roman" w:cs="Times New Roman"/>
                <w:color w:val="000000"/>
                <w:sz w:val="26"/>
                <w:szCs w:val="26"/>
              </w:rPr>
            </w:pPr>
            <w:r w:rsidRPr="00B94C06">
              <w:rPr>
                <w:rFonts w:ascii="Times New Roman" w:hAnsi="Times New Roman" w:cs="Times New Roman"/>
                <w:color w:val="000000"/>
                <w:sz w:val="26"/>
                <w:szCs w:val="26"/>
              </w:rPr>
              <w:t>UBND TỈNH BẮC NINH</w:t>
            </w:r>
          </w:p>
          <w:p w14:paraId="508D5610" w14:textId="77777777" w:rsidR="00B94C06" w:rsidRPr="00B94C06" w:rsidRDefault="00B94C06" w:rsidP="00B94C06">
            <w:pPr>
              <w:spacing w:after="0"/>
              <w:jc w:val="center"/>
              <w:rPr>
                <w:rFonts w:ascii="Times New Roman" w:hAnsi="Times New Roman" w:cs="Times New Roman"/>
                <w:b/>
                <w:bCs/>
                <w:color w:val="000000"/>
                <w:sz w:val="26"/>
                <w:szCs w:val="26"/>
              </w:rPr>
            </w:pPr>
            <w:r w:rsidRPr="00B94C06">
              <w:rPr>
                <w:rFonts w:ascii="Times New Roman" w:hAnsi="Times New Roman" w:cs="Times New Roman"/>
                <w:b/>
                <w:bCs/>
                <w:color w:val="000000"/>
                <w:sz w:val="26"/>
                <w:szCs w:val="26"/>
              </w:rPr>
              <w:t xml:space="preserve">SỞ </w:t>
            </w:r>
            <w:r>
              <w:rPr>
                <w:rFonts w:ascii="Times New Roman" w:hAnsi="Times New Roman" w:cs="Times New Roman"/>
                <w:b/>
                <w:bCs/>
                <w:color w:val="000000"/>
                <w:sz w:val="26"/>
                <w:szCs w:val="26"/>
              </w:rPr>
              <w:t>XÂY DỰNG</w:t>
            </w:r>
          </w:p>
          <w:p w14:paraId="592B7542" w14:textId="74BB83B2" w:rsidR="00B94C06" w:rsidRPr="00B94C06" w:rsidRDefault="00AB0931" w:rsidP="00B94C06">
            <w:pPr>
              <w:spacing w:after="0"/>
              <w:jc w:val="center"/>
              <w:rPr>
                <w:rFonts w:ascii="Times New Roman" w:hAnsi="Times New Roman" w:cs="Times New Roman"/>
                <w:b/>
                <w:bCs/>
                <w:color w:val="000000"/>
                <w:sz w:val="26"/>
                <w:szCs w:val="26"/>
              </w:rPr>
            </w:pPr>
            <w:r>
              <w:rPr>
                <w:rFonts w:ascii="Times New Roman" w:hAnsi="Times New Roman" w:cs="Times New Roman"/>
                <w:noProof/>
                <w:color w:val="000000"/>
                <w:sz w:val="28"/>
                <w:szCs w:val="24"/>
              </w:rPr>
              <mc:AlternateContent>
                <mc:Choice Requires="wps">
                  <w:drawing>
                    <wp:anchor distT="4294967295" distB="4294967295" distL="114300" distR="114300" simplePos="0" relativeHeight="251660288" behindDoc="0" locked="0" layoutInCell="1" allowOverlap="1" wp14:anchorId="162A68A2" wp14:editId="66A2203C">
                      <wp:simplePos x="0" y="0"/>
                      <wp:positionH relativeFrom="column">
                        <wp:posOffset>601980</wp:posOffset>
                      </wp:positionH>
                      <wp:positionV relativeFrom="paragraph">
                        <wp:posOffset>41274</wp:posOffset>
                      </wp:positionV>
                      <wp:extent cx="5537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7F19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3.25pt" to="9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"/>
                  </w:pict>
                </mc:Fallback>
              </mc:AlternateContent>
            </w:r>
          </w:p>
          <w:p w14:paraId="733E4FD2" w14:textId="77777777" w:rsidR="00B94C06" w:rsidRPr="00B94C06" w:rsidRDefault="00B94C06" w:rsidP="00B94C06">
            <w:pPr>
              <w:spacing w:after="0" w:line="360" w:lineRule="auto"/>
              <w:jc w:val="center"/>
              <w:rPr>
                <w:rFonts w:ascii="Times New Roman" w:hAnsi="Times New Roman" w:cs="Times New Roman"/>
                <w:color w:val="000000"/>
                <w:sz w:val="2"/>
                <w:szCs w:val="2"/>
              </w:rPr>
            </w:pPr>
          </w:p>
          <w:p w14:paraId="38892C3E" w14:textId="77777777" w:rsidR="00B94C06" w:rsidRPr="00B94C06" w:rsidRDefault="00B94C06" w:rsidP="00B94C06">
            <w:pPr>
              <w:spacing w:after="0" w:line="360" w:lineRule="auto"/>
              <w:jc w:val="center"/>
              <w:rPr>
                <w:rFonts w:ascii="Times New Roman" w:hAnsi="Times New Roman" w:cs="Times New Roman"/>
                <w:color w:val="000000"/>
                <w:sz w:val="2"/>
                <w:szCs w:val="2"/>
              </w:rPr>
            </w:pPr>
          </w:p>
          <w:p w14:paraId="0173113B" w14:textId="77777777" w:rsidR="00B94C06" w:rsidRPr="00B94C06" w:rsidRDefault="00B94C06" w:rsidP="00B94C06">
            <w:pPr>
              <w:spacing w:after="0" w:line="360" w:lineRule="auto"/>
              <w:jc w:val="center"/>
              <w:rPr>
                <w:rFonts w:ascii="Times New Roman" w:hAnsi="Times New Roman" w:cs="Times New Roman"/>
                <w:color w:val="000000"/>
                <w:sz w:val="27"/>
                <w:szCs w:val="27"/>
              </w:rPr>
            </w:pPr>
          </w:p>
        </w:tc>
        <w:tc>
          <w:tcPr>
            <w:tcW w:w="5837" w:type="dxa"/>
          </w:tcPr>
          <w:p w14:paraId="3668BB95" w14:textId="77777777" w:rsidR="00B94C06" w:rsidRPr="008D5614" w:rsidRDefault="00B94C06" w:rsidP="00B94C06">
            <w:pPr>
              <w:spacing w:after="0"/>
              <w:jc w:val="center"/>
              <w:rPr>
                <w:rFonts w:ascii="Times New Roman" w:hAnsi="Times New Roman" w:cs="Times New Roman"/>
                <w:b/>
                <w:bCs/>
                <w:color w:val="000000"/>
                <w:sz w:val="26"/>
                <w:szCs w:val="26"/>
              </w:rPr>
            </w:pPr>
            <w:r w:rsidRPr="008D5614">
              <w:rPr>
                <w:rFonts w:ascii="Times New Roman" w:hAnsi="Times New Roman" w:cs="Times New Roman"/>
                <w:b/>
                <w:bCs/>
                <w:color w:val="000000"/>
                <w:sz w:val="26"/>
                <w:szCs w:val="26"/>
              </w:rPr>
              <w:t>CỘNG HOÀ XÃ HỘI CHỦ NGHĨA VIỆT NAM</w:t>
            </w:r>
          </w:p>
          <w:p w14:paraId="6AF110FA" w14:textId="0622FF4E" w:rsidR="00B94C06" w:rsidRPr="00B94C06" w:rsidRDefault="00AB0931" w:rsidP="00B94C06">
            <w:pPr>
              <w:spacing w:after="0" w:line="360" w:lineRule="auto"/>
              <w:jc w:val="center"/>
              <w:rPr>
                <w:rFonts w:ascii="Times New Roman" w:hAnsi="Times New Roman" w:cs="Times New Roman"/>
                <w:b/>
                <w:bCs/>
                <w:color w:val="000000"/>
                <w:sz w:val="28"/>
                <w:szCs w:val="28"/>
                <w:u w:val="single"/>
              </w:rPr>
            </w:pPr>
            <w:r>
              <w:rPr>
                <w:rFonts w:ascii="Times New Roman" w:hAnsi="Times New Roman" w:cs="Times New Roman"/>
                <w:noProof/>
                <w:color w:val="000000"/>
                <w:sz w:val="28"/>
                <w:szCs w:val="24"/>
              </w:rPr>
              <mc:AlternateContent>
                <mc:Choice Requires="wps">
                  <w:drawing>
                    <wp:anchor distT="4294967295" distB="4294967295" distL="114300" distR="114300" simplePos="0" relativeHeight="251661312" behindDoc="0" locked="0" layoutInCell="1" allowOverlap="1" wp14:anchorId="73FCBA62" wp14:editId="4688B8B6">
                      <wp:simplePos x="0" y="0"/>
                      <wp:positionH relativeFrom="column">
                        <wp:posOffset>1051560</wp:posOffset>
                      </wp:positionH>
                      <wp:positionV relativeFrom="paragraph">
                        <wp:posOffset>275589</wp:posOffset>
                      </wp:positionV>
                      <wp:extent cx="12274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1B48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8pt,21.7pt" to="179.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"/>
                  </w:pict>
                </mc:Fallback>
              </mc:AlternateContent>
            </w:r>
            <w:r w:rsidR="00B94C06" w:rsidRPr="00B94C06">
              <w:rPr>
                <w:rFonts w:ascii="Times New Roman" w:hAnsi="Times New Roman" w:cs="Times New Roman"/>
                <w:b/>
                <w:bCs/>
                <w:color w:val="000000"/>
                <w:sz w:val="28"/>
                <w:szCs w:val="28"/>
              </w:rPr>
              <w:t>Độc lập - Tự do - Hạnh phúc</w:t>
            </w:r>
          </w:p>
          <w:p w14:paraId="3D2547EC" w14:textId="77777777" w:rsidR="00B94C06" w:rsidRPr="00B94C06" w:rsidRDefault="00B94C06" w:rsidP="00B94C06">
            <w:pPr>
              <w:spacing w:after="0" w:line="360" w:lineRule="auto"/>
              <w:rPr>
                <w:rFonts w:ascii="Times New Roman" w:hAnsi="Times New Roman" w:cs="Times New Roman"/>
                <w:color w:val="000000"/>
                <w:sz w:val="12"/>
                <w:szCs w:val="12"/>
              </w:rPr>
            </w:pPr>
          </w:p>
          <w:p w14:paraId="5A450160" w14:textId="1B35D389" w:rsidR="00B94C06" w:rsidRPr="00B94C06" w:rsidRDefault="00B94C06" w:rsidP="00823E4B">
            <w:pPr>
              <w:spacing w:after="0" w:line="360" w:lineRule="auto"/>
              <w:jc w:val="center"/>
              <w:rPr>
                <w:rFonts w:ascii="Times New Roman" w:hAnsi="Times New Roman" w:cs="Times New Roman"/>
                <w:i/>
                <w:iCs/>
                <w:color w:val="000000"/>
                <w:szCs w:val="28"/>
                <w:lang w:val="vi-VN"/>
              </w:rPr>
            </w:pPr>
            <w:r w:rsidRPr="00B94C06">
              <w:rPr>
                <w:rFonts w:ascii="Times New Roman" w:hAnsi="Times New Roman" w:cs="Times New Roman"/>
                <w:i/>
                <w:iCs/>
                <w:color w:val="000000"/>
                <w:sz w:val="28"/>
                <w:szCs w:val="28"/>
              </w:rPr>
              <w:t>Bắc Ninh, ngày 1</w:t>
            </w:r>
            <w:r w:rsidR="008D6B8F">
              <w:rPr>
                <w:rFonts w:ascii="Times New Roman" w:hAnsi="Times New Roman" w:cs="Times New Roman"/>
                <w:i/>
                <w:iCs/>
                <w:color w:val="000000"/>
                <w:sz w:val="28"/>
                <w:szCs w:val="28"/>
              </w:rPr>
              <w:t>2</w:t>
            </w:r>
            <w:r w:rsidRPr="00B94C06">
              <w:rPr>
                <w:rFonts w:ascii="Times New Roman" w:hAnsi="Times New Roman" w:cs="Times New Roman"/>
                <w:i/>
                <w:iCs/>
                <w:color w:val="000000"/>
                <w:sz w:val="28"/>
                <w:szCs w:val="28"/>
              </w:rPr>
              <w:t xml:space="preserve"> tháng </w:t>
            </w:r>
            <w:r w:rsidR="00823E4B">
              <w:rPr>
                <w:rFonts w:ascii="Times New Roman" w:hAnsi="Times New Roman" w:cs="Times New Roman"/>
                <w:i/>
                <w:iCs/>
                <w:color w:val="000000"/>
                <w:sz w:val="28"/>
                <w:szCs w:val="28"/>
              </w:rPr>
              <w:t>9</w:t>
            </w:r>
            <w:r w:rsidRPr="00B94C06">
              <w:rPr>
                <w:rFonts w:ascii="Times New Roman" w:hAnsi="Times New Roman" w:cs="Times New Roman"/>
                <w:i/>
                <w:iCs/>
                <w:color w:val="000000"/>
                <w:sz w:val="28"/>
                <w:szCs w:val="28"/>
              </w:rPr>
              <w:t xml:space="preserve"> năm 2025</w:t>
            </w:r>
          </w:p>
        </w:tc>
      </w:tr>
    </w:tbl>
    <w:p w14:paraId="0F307B0B" w14:textId="77777777" w:rsidR="000923D8" w:rsidRDefault="000923D8" w:rsidP="00463E04">
      <w:pPr>
        <w:spacing w:after="0" w:line="360" w:lineRule="exact"/>
        <w:jc w:val="center"/>
        <w:rPr>
          <w:rFonts w:ascii="Times New Roman" w:hAnsi="Times New Roman" w:cs="Times New Roman"/>
          <w:b/>
          <w:bCs/>
          <w:sz w:val="28"/>
          <w:szCs w:val="28"/>
        </w:rPr>
      </w:pPr>
    </w:p>
    <w:p w14:paraId="51ED1D3A" w14:textId="77777777" w:rsidR="00B94C06" w:rsidRDefault="007B263E" w:rsidP="00463E04">
      <w:pPr>
        <w:spacing w:after="0" w:line="360" w:lineRule="exact"/>
        <w:jc w:val="center"/>
        <w:rPr>
          <w:rFonts w:ascii="Times New Roman" w:hAnsi="Times New Roman" w:cs="Times New Roman"/>
          <w:b/>
          <w:bCs/>
          <w:sz w:val="28"/>
          <w:szCs w:val="28"/>
        </w:rPr>
      </w:pPr>
      <w:r w:rsidRPr="0095299B">
        <w:rPr>
          <w:rFonts w:ascii="Times New Roman" w:hAnsi="Times New Roman" w:cs="Times New Roman"/>
          <w:b/>
          <w:bCs/>
          <w:sz w:val="28"/>
          <w:szCs w:val="28"/>
        </w:rPr>
        <w:t>BẢ</w:t>
      </w:r>
      <w:r w:rsidR="002107D2">
        <w:rPr>
          <w:rFonts w:ascii="Times New Roman" w:hAnsi="Times New Roman" w:cs="Times New Roman"/>
          <w:b/>
          <w:bCs/>
          <w:sz w:val="28"/>
          <w:szCs w:val="28"/>
        </w:rPr>
        <w:t>N</w:t>
      </w:r>
      <w:r w:rsidR="00B94C06">
        <w:rPr>
          <w:rFonts w:ascii="Times New Roman" w:hAnsi="Times New Roman" w:cs="Times New Roman"/>
          <w:b/>
          <w:bCs/>
          <w:sz w:val="28"/>
          <w:szCs w:val="28"/>
        </w:rPr>
        <w:t xml:space="preserve"> TỔNG HỢP</w:t>
      </w:r>
    </w:p>
    <w:p w14:paraId="108717CF" w14:textId="77777777" w:rsidR="000923D8" w:rsidRDefault="00B94C06" w:rsidP="0049473C">
      <w:pPr>
        <w:spacing w:after="0" w:line="360" w:lineRule="exact"/>
        <w:jc w:val="center"/>
        <w:rPr>
          <w:rFonts w:ascii="Times New Roman" w:hAnsi="Times New Roman" w:cs="Times New Roman"/>
          <w:b/>
          <w:bCs/>
          <w:sz w:val="28"/>
          <w:szCs w:val="28"/>
        </w:rPr>
      </w:pPr>
      <w:r>
        <w:rPr>
          <w:rFonts w:ascii="Times New Roman" w:hAnsi="Times New Roman" w:cs="Times New Roman"/>
          <w:b/>
          <w:bCs/>
          <w:sz w:val="28"/>
          <w:szCs w:val="28"/>
        </w:rPr>
        <w:t>Ý kiến đóng góp của các cơ quan, đơn vị, doanh nghiệp</w:t>
      </w:r>
      <w:r w:rsidR="008D5614">
        <w:rPr>
          <w:rFonts w:ascii="Times New Roman" w:hAnsi="Times New Roman" w:cs="Times New Roman"/>
          <w:b/>
          <w:bCs/>
          <w:sz w:val="28"/>
          <w:szCs w:val="28"/>
        </w:rPr>
        <w:t xml:space="preserve">, địa phương </w:t>
      </w:r>
    </w:p>
    <w:p w14:paraId="29A91C98" w14:textId="77777777" w:rsidR="000923D8" w:rsidRDefault="008D5614" w:rsidP="0049473C">
      <w:pPr>
        <w:spacing w:after="0" w:line="360" w:lineRule="exact"/>
        <w:jc w:val="center"/>
        <w:rPr>
          <w:rFonts w:ascii="Times New Roman" w:hAnsi="Times New Roman" w:cs="Times New Roman"/>
          <w:b/>
          <w:bCs/>
          <w:sz w:val="28"/>
          <w:szCs w:val="28"/>
          <w:lang w:val="nl-NL"/>
        </w:rPr>
      </w:pPr>
      <w:r>
        <w:rPr>
          <w:rFonts w:ascii="Times New Roman" w:hAnsi="Times New Roman" w:cs="Times New Roman"/>
          <w:b/>
          <w:bCs/>
          <w:sz w:val="28"/>
          <w:szCs w:val="28"/>
        </w:rPr>
        <w:t>đối với D</w:t>
      </w:r>
      <w:r w:rsidR="00672276">
        <w:rPr>
          <w:rFonts w:ascii="Times New Roman" w:hAnsi="Times New Roman" w:cs="Times New Roman"/>
          <w:b/>
          <w:bCs/>
          <w:sz w:val="28"/>
          <w:szCs w:val="28"/>
        </w:rPr>
        <w:t xml:space="preserve">ự thảo </w:t>
      </w:r>
      <w:r w:rsidR="00B2581E">
        <w:rPr>
          <w:rFonts w:ascii="Times New Roman" w:hAnsi="Times New Roman" w:cs="Times New Roman"/>
          <w:b/>
          <w:bCs/>
          <w:sz w:val="28"/>
          <w:szCs w:val="28"/>
        </w:rPr>
        <w:t>Quyết định</w:t>
      </w:r>
      <w:r w:rsidR="00672276">
        <w:rPr>
          <w:rFonts w:ascii="Times New Roman" w:hAnsi="Times New Roman" w:cs="Times New Roman"/>
          <w:b/>
          <w:bCs/>
          <w:sz w:val="28"/>
          <w:szCs w:val="28"/>
        </w:rPr>
        <w:t xml:space="preserve"> </w:t>
      </w:r>
      <w:r w:rsidR="0049473C" w:rsidRPr="00722720">
        <w:rPr>
          <w:rFonts w:ascii="Times New Roman" w:hAnsi="Times New Roman" w:cs="Times New Roman"/>
          <w:b/>
          <w:sz w:val="28"/>
          <w:szCs w:val="28"/>
        </w:rPr>
        <w:t xml:space="preserve">Quy định giá dịch vụ </w:t>
      </w:r>
      <w:r w:rsidR="0049473C">
        <w:rPr>
          <w:rFonts w:ascii="Times New Roman" w:hAnsi="Times New Roman" w:cs="Times New Roman"/>
          <w:b/>
          <w:sz w:val="28"/>
          <w:szCs w:val="28"/>
        </w:rPr>
        <w:t xml:space="preserve">xe </w:t>
      </w:r>
      <w:r w:rsidR="0049473C" w:rsidRPr="00722720">
        <w:rPr>
          <w:rFonts w:ascii="Times New Roman" w:hAnsi="Times New Roman" w:cs="Times New Roman"/>
          <w:b/>
          <w:sz w:val="28"/>
          <w:szCs w:val="28"/>
        </w:rPr>
        <w:t xml:space="preserve">ra, vào </w:t>
      </w:r>
      <w:r w:rsidR="0049473C" w:rsidRPr="00722720">
        <w:rPr>
          <w:rFonts w:ascii="Times New Roman" w:hAnsi="Times New Roman" w:cs="Times New Roman"/>
          <w:b/>
          <w:bCs/>
          <w:sz w:val="28"/>
          <w:szCs w:val="28"/>
          <w:lang w:val="nl-NL"/>
        </w:rPr>
        <w:t xml:space="preserve">bến xe ô tô </w:t>
      </w:r>
    </w:p>
    <w:p w14:paraId="57BAB621" w14:textId="77777777" w:rsidR="00B2581E" w:rsidRDefault="0049473C" w:rsidP="0049473C">
      <w:pPr>
        <w:spacing w:after="0" w:line="360" w:lineRule="exact"/>
        <w:jc w:val="center"/>
        <w:rPr>
          <w:rFonts w:ascii="Times New Roman" w:hAnsi="Times New Roman" w:cs="Times New Roman"/>
          <w:b/>
          <w:bCs/>
          <w:sz w:val="28"/>
          <w:szCs w:val="28"/>
        </w:rPr>
      </w:pPr>
      <w:r w:rsidRPr="00722720">
        <w:rPr>
          <w:rFonts w:ascii="Times New Roman" w:hAnsi="Times New Roman" w:cs="Times New Roman"/>
          <w:b/>
          <w:bCs/>
          <w:sz w:val="28"/>
          <w:szCs w:val="28"/>
          <w:lang w:val="nl-NL"/>
        </w:rPr>
        <w:t>trên địa bàn tỉnh</w:t>
      </w:r>
      <w:r w:rsidRPr="00722720">
        <w:rPr>
          <w:rFonts w:ascii="Times New Roman" w:hAnsi="Times New Roman" w:cs="Times New Roman"/>
          <w:b/>
          <w:bCs/>
          <w:spacing w:val="-2"/>
          <w:sz w:val="28"/>
          <w:szCs w:val="28"/>
        </w:rPr>
        <w:t xml:space="preserve"> Bắc Ninh</w:t>
      </w:r>
      <w:r w:rsidR="008D5614">
        <w:rPr>
          <w:rFonts w:ascii="Times New Roman" w:hAnsi="Times New Roman" w:cs="Times New Roman"/>
          <w:b/>
          <w:bCs/>
          <w:sz w:val="28"/>
          <w:szCs w:val="28"/>
        </w:rPr>
        <w:t>.</w:t>
      </w:r>
    </w:p>
    <w:p w14:paraId="38BE88B2" w14:textId="77777777" w:rsidR="00BB38CA" w:rsidRDefault="00BB38CA" w:rsidP="0049473C">
      <w:pPr>
        <w:spacing w:after="0" w:line="360" w:lineRule="exact"/>
        <w:jc w:val="center"/>
        <w:rPr>
          <w:rFonts w:ascii="Times New Roman" w:hAnsi="Times New Roman" w:cs="Times New Roman"/>
          <w:b/>
          <w:bCs/>
          <w:sz w:val="28"/>
          <w:szCs w:val="28"/>
        </w:rPr>
      </w:pPr>
    </w:p>
    <w:p w14:paraId="30E9F1B2" w14:textId="77777777" w:rsidR="00FD7671" w:rsidRDefault="00FD7671" w:rsidP="007B263E">
      <w:pPr>
        <w:spacing w:after="0" w:line="320" w:lineRule="exact"/>
        <w:jc w:val="center"/>
        <w:rPr>
          <w:rFonts w:ascii="Times New Roman" w:hAnsi="Times New Roman" w:cs="Times New Roman"/>
          <w:b/>
          <w:bCs/>
          <w:sz w:val="28"/>
          <w:szCs w:val="28"/>
        </w:rPr>
      </w:pPr>
    </w:p>
    <w:p w14:paraId="19EA0E1C" w14:textId="0659ABFF" w:rsidR="00463E04" w:rsidRDefault="00C545FA" w:rsidP="00463E04">
      <w:pPr>
        <w:spacing w:after="0" w:line="360" w:lineRule="exact"/>
        <w:ind w:firstLine="709"/>
        <w:jc w:val="both"/>
        <w:rPr>
          <w:rFonts w:ascii="Times New Roman" w:hAnsi="Times New Roman" w:cs="Times New Roman"/>
          <w:sz w:val="28"/>
          <w:szCs w:val="28"/>
        </w:rPr>
      </w:pPr>
      <w:r w:rsidRPr="00C545FA">
        <w:rPr>
          <w:rFonts w:ascii="Times New Roman" w:hAnsi="Times New Roman" w:cs="Times New Roman"/>
          <w:b/>
          <w:sz w:val="28"/>
          <w:szCs w:val="28"/>
        </w:rPr>
        <w:t xml:space="preserve">1. </w:t>
      </w:r>
      <w:r w:rsidRPr="00C545FA">
        <w:rPr>
          <w:rFonts w:ascii="Times New Roman" w:hAnsi="Times New Roman" w:cs="Times New Roman"/>
          <w:sz w:val="28"/>
          <w:szCs w:val="28"/>
        </w:rPr>
        <w:t>Căn cứ xây dựng Bảng tổng hợp ý kiến góp ý của cơ quan, đơn vị, địa phương:</w:t>
      </w:r>
      <w:r w:rsidRPr="00D2333B">
        <w:rPr>
          <w:b/>
          <w:szCs w:val="28"/>
        </w:rPr>
        <w:t xml:space="preserve"> </w:t>
      </w:r>
      <w:r w:rsidR="00387F58" w:rsidRPr="00387F58">
        <w:rPr>
          <w:rFonts w:ascii="Times New Roman" w:hAnsi="Times New Roman" w:cs="Times New Roman"/>
          <w:sz w:val="28"/>
          <w:szCs w:val="28"/>
        </w:rPr>
        <w:t xml:space="preserve">Căn cứ </w:t>
      </w:r>
      <w:r w:rsidR="00387F58" w:rsidRPr="00387F58">
        <w:rPr>
          <w:rFonts w:ascii="Times New Roman" w:hAnsi="Times New Roman" w:cs="Times New Roman"/>
          <w:color w:val="000000"/>
          <w:sz w:val="28"/>
          <w:szCs w:val="28"/>
        </w:rPr>
        <w:t>Luật Tổ chức Chính quyền địa phương số 72/2025/QH15;</w:t>
      </w:r>
      <w:r w:rsidR="00387F58" w:rsidRPr="00387F58">
        <w:rPr>
          <w:rFonts w:ascii="Times New Roman" w:hAnsi="Times New Roman" w:cs="Times New Roman"/>
          <w:sz w:val="28"/>
          <w:szCs w:val="28"/>
        </w:rPr>
        <w:t xml:space="preserve"> </w:t>
      </w:r>
      <w:r w:rsidR="00387F58" w:rsidRPr="00387F58">
        <w:rPr>
          <w:rFonts w:ascii="Times New Roman" w:hAnsi="Times New Roman" w:cs="Times New Roman"/>
          <w:color w:val="000000"/>
          <w:sz w:val="28"/>
          <w:szCs w:val="28"/>
          <w:lang w:val="nl-NL"/>
        </w:rPr>
        <w:t xml:space="preserve">Luật Ban hành văn bản quy phạm pháp luật </w:t>
      </w:r>
      <w:r w:rsidR="00387F58" w:rsidRPr="00387F58">
        <w:rPr>
          <w:rFonts w:ascii="Times New Roman" w:hAnsi="Times New Roman" w:cs="Times New Roman"/>
          <w:color w:val="000000"/>
          <w:sz w:val="28"/>
          <w:szCs w:val="28"/>
        </w:rPr>
        <w:t>số 64/2025/QH15 được sửa đổi, bổ sung bởi Luật số 87/2025/QH15</w:t>
      </w:r>
      <w:r w:rsidR="00387F58" w:rsidRPr="00387F58">
        <w:rPr>
          <w:rFonts w:ascii="Times New Roman" w:hAnsi="Times New Roman" w:cs="Times New Roman"/>
          <w:iCs/>
          <w:sz w:val="28"/>
          <w:szCs w:val="28"/>
          <w:lang w:val="nl-NL"/>
        </w:rPr>
        <w:t xml:space="preserve">; </w:t>
      </w:r>
      <w:r w:rsidR="00387F58" w:rsidRPr="00387F58">
        <w:rPr>
          <w:rFonts w:ascii="Times New Roman" w:hAnsi="Times New Roman" w:cs="Times New Roman"/>
          <w:bCs/>
          <w:color w:val="000000"/>
          <w:sz w:val="28"/>
          <w:szCs w:val="28"/>
          <w:shd w:val="clear" w:color="auto" w:fill="FFFFFF"/>
        </w:rPr>
        <w:t>Nghị định số 78/2025/NĐ-CP của Chính phủ quy định chi tiết một số điều và biện pháp để tổ chức, hướng dẫn thi hành Luật Ban hành văn bản quy phạm pháp luật</w:t>
      </w:r>
      <w:r w:rsidR="00387F58" w:rsidRPr="00387F58">
        <w:rPr>
          <w:rFonts w:ascii="Times New Roman" w:hAnsi="Times New Roman" w:cs="Times New Roman"/>
          <w:sz w:val="28"/>
          <w:szCs w:val="28"/>
        </w:rPr>
        <w:t xml:space="preserve">, Nghị định số 187/2025/NĐ-CP của Chính phủ </w:t>
      </w:r>
      <w:r w:rsidR="00387F58" w:rsidRPr="00387F58">
        <w:rPr>
          <w:rFonts w:ascii="Times New Roman" w:hAnsi="Times New Roman" w:cs="Times New Roman"/>
          <w:iCs/>
          <w:color w:val="000000"/>
          <w:sz w:val="28"/>
          <w:szCs w:val="28"/>
          <w:shd w:val="clear" w:color="auto" w:fill="FFFFFF"/>
          <w:lang w:val="vi-VN"/>
        </w:rPr>
        <w:t xml:space="preserve">sửa đổi, bổ sung một số điều của Nghị định số 78/2025/NĐ-CP </w:t>
      </w:r>
      <w:r w:rsidR="00387F58" w:rsidRPr="00387F58">
        <w:rPr>
          <w:rFonts w:ascii="Times New Roman" w:hAnsi="Times New Roman" w:cs="Times New Roman"/>
          <w:iCs/>
          <w:color w:val="000000"/>
          <w:sz w:val="28"/>
          <w:szCs w:val="28"/>
          <w:shd w:val="clear" w:color="auto" w:fill="FFFFFF"/>
        </w:rPr>
        <w:t>c</w:t>
      </w:r>
      <w:r w:rsidR="00387F58" w:rsidRPr="00387F58">
        <w:rPr>
          <w:rFonts w:ascii="Times New Roman" w:hAnsi="Times New Roman" w:cs="Times New Roman"/>
          <w:iCs/>
          <w:color w:val="000000"/>
          <w:sz w:val="28"/>
          <w:szCs w:val="28"/>
          <w:shd w:val="clear" w:color="auto" w:fill="FFFFFF"/>
          <w:lang w:val="vi-VN"/>
        </w:rPr>
        <w:t>ủa Ch</w:t>
      </w:r>
      <w:r w:rsidR="00387F58" w:rsidRPr="00387F58">
        <w:rPr>
          <w:rFonts w:ascii="Times New Roman" w:hAnsi="Times New Roman" w:cs="Times New Roman"/>
          <w:iCs/>
          <w:color w:val="000000"/>
          <w:sz w:val="28"/>
          <w:szCs w:val="28"/>
          <w:shd w:val="clear" w:color="auto" w:fill="FFFFFF"/>
        </w:rPr>
        <w:t>ính ph</w:t>
      </w:r>
      <w:r w:rsidR="00387F58" w:rsidRPr="00387F58">
        <w:rPr>
          <w:rFonts w:ascii="Times New Roman" w:hAnsi="Times New Roman" w:cs="Times New Roman"/>
          <w:iCs/>
          <w:color w:val="000000"/>
          <w:sz w:val="28"/>
          <w:szCs w:val="28"/>
          <w:shd w:val="clear" w:color="auto" w:fill="FFFFFF"/>
          <w:lang w:val="vi-VN"/>
        </w:rPr>
        <w:t>ủ quy định chi tiết một số điều v</w:t>
      </w:r>
      <w:r w:rsidR="00387F58" w:rsidRPr="00387F58">
        <w:rPr>
          <w:rFonts w:ascii="Times New Roman" w:hAnsi="Times New Roman" w:cs="Times New Roman"/>
          <w:iCs/>
          <w:color w:val="000000"/>
          <w:sz w:val="28"/>
          <w:szCs w:val="28"/>
          <w:shd w:val="clear" w:color="auto" w:fill="FFFFFF"/>
        </w:rPr>
        <w:t>à bi</w:t>
      </w:r>
      <w:r w:rsidR="00387F58" w:rsidRPr="00387F58">
        <w:rPr>
          <w:rFonts w:ascii="Times New Roman" w:hAnsi="Times New Roman" w:cs="Times New Roman"/>
          <w:iCs/>
          <w:color w:val="000000"/>
          <w:sz w:val="28"/>
          <w:szCs w:val="28"/>
          <w:shd w:val="clear" w:color="auto" w:fill="FFFFFF"/>
          <w:lang w:val="vi-VN"/>
        </w:rPr>
        <w:t>ện ph</w:t>
      </w:r>
      <w:r w:rsidR="00387F58" w:rsidRPr="00387F58">
        <w:rPr>
          <w:rFonts w:ascii="Times New Roman" w:hAnsi="Times New Roman" w:cs="Times New Roman"/>
          <w:iCs/>
          <w:color w:val="000000"/>
          <w:sz w:val="28"/>
          <w:szCs w:val="28"/>
          <w:shd w:val="clear" w:color="auto" w:fill="FFFFFF"/>
        </w:rPr>
        <w:t>áp đ</w:t>
      </w:r>
      <w:r w:rsidR="00387F58" w:rsidRPr="00387F58">
        <w:rPr>
          <w:rFonts w:ascii="Times New Roman" w:hAnsi="Times New Roman" w:cs="Times New Roman"/>
          <w:iCs/>
          <w:color w:val="000000"/>
          <w:sz w:val="28"/>
          <w:szCs w:val="28"/>
          <w:shd w:val="clear" w:color="auto" w:fill="FFFFFF"/>
          <w:lang w:val="vi-VN"/>
        </w:rPr>
        <w:t>ể tổ chức, hướng dẫn thi h</w:t>
      </w:r>
      <w:r w:rsidR="00387F58" w:rsidRPr="00387F58">
        <w:rPr>
          <w:rFonts w:ascii="Times New Roman" w:hAnsi="Times New Roman" w:cs="Times New Roman"/>
          <w:iCs/>
          <w:color w:val="000000"/>
          <w:sz w:val="28"/>
          <w:szCs w:val="28"/>
          <w:shd w:val="clear" w:color="auto" w:fill="FFFFFF"/>
        </w:rPr>
        <w:t>ành Lu</w:t>
      </w:r>
      <w:r w:rsidR="00387F58" w:rsidRPr="00387F58">
        <w:rPr>
          <w:rFonts w:ascii="Times New Roman" w:hAnsi="Times New Roman" w:cs="Times New Roman"/>
          <w:iCs/>
          <w:color w:val="000000"/>
          <w:sz w:val="28"/>
          <w:szCs w:val="28"/>
          <w:shd w:val="clear" w:color="auto" w:fill="FFFFFF"/>
          <w:lang w:val="vi-VN"/>
        </w:rPr>
        <w:t>ật Ban h</w:t>
      </w:r>
      <w:r w:rsidR="00387F58" w:rsidRPr="00387F58">
        <w:rPr>
          <w:rFonts w:ascii="Times New Roman" w:hAnsi="Times New Roman" w:cs="Times New Roman"/>
          <w:iCs/>
          <w:color w:val="000000"/>
          <w:sz w:val="28"/>
          <w:szCs w:val="28"/>
          <w:shd w:val="clear" w:color="auto" w:fill="FFFFFF"/>
        </w:rPr>
        <w:t>ành văn b</w:t>
      </w:r>
      <w:r w:rsidR="00387F58" w:rsidRPr="00387F58">
        <w:rPr>
          <w:rFonts w:ascii="Times New Roman" w:hAnsi="Times New Roman" w:cs="Times New Roman"/>
          <w:iCs/>
          <w:color w:val="000000"/>
          <w:sz w:val="28"/>
          <w:szCs w:val="28"/>
          <w:shd w:val="clear" w:color="auto" w:fill="FFFFFF"/>
          <w:lang w:val="vi-VN"/>
        </w:rPr>
        <w:t>ản quy phạm ph</w:t>
      </w:r>
      <w:r w:rsidR="00387F58" w:rsidRPr="00387F58">
        <w:rPr>
          <w:rFonts w:ascii="Times New Roman" w:hAnsi="Times New Roman" w:cs="Times New Roman"/>
          <w:iCs/>
          <w:color w:val="000000"/>
          <w:sz w:val="28"/>
          <w:szCs w:val="28"/>
          <w:shd w:val="clear" w:color="auto" w:fill="FFFFFF"/>
        </w:rPr>
        <w:t>áp lu</w:t>
      </w:r>
      <w:r w:rsidR="00387F58" w:rsidRPr="00387F58">
        <w:rPr>
          <w:rFonts w:ascii="Times New Roman" w:hAnsi="Times New Roman" w:cs="Times New Roman"/>
          <w:iCs/>
          <w:color w:val="000000"/>
          <w:sz w:val="28"/>
          <w:szCs w:val="28"/>
          <w:shd w:val="clear" w:color="auto" w:fill="FFFFFF"/>
          <w:lang w:val="vi-VN"/>
        </w:rPr>
        <w:t>ật v</w:t>
      </w:r>
      <w:r w:rsidR="00387F58" w:rsidRPr="00387F58">
        <w:rPr>
          <w:rFonts w:ascii="Times New Roman" w:hAnsi="Times New Roman" w:cs="Times New Roman"/>
          <w:iCs/>
          <w:color w:val="000000"/>
          <w:sz w:val="28"/>
          <w:szCs w:val="28"/>
          <w:shd w:val="clear" w:color="auto" w:fill="FFFFFF"/>
        </w:rPr>
        <w:t>à Ngh</w:t>
      </w:r>
      <w:r w:rsidR="00387F58" w:rsidRPr="00387F58">
        <w:rPr>
          <w:rFonts w:ascii="Times New Roman" w:hAnsi="Times New Roman" w:cs="Times New Roman"/>
          <w:iCs/>
          <w:color w:val="000000"/>
          <w:sz w:val="28"/>
          <w:szCs w:val="28"/>
          <w:shd w:val="clear" w:color="auto" w:fill="FFFFFF"/>
          <w:lang w:val="vi-VN"/>
        </w:rPr>
        <w:t xml:space="preserve">ị định số 79/2025/NĐ-CP </w:t>
      </w:r>
      <w:r w:rsidR="00387F58" w:rsidRPr="00387F58">
        <w:rPr>
          <w:rFonts w:ascii="Times New Roman" w:hAnsi="Times New Roman" w:cs="Times New Roman"/>
          <w:iCs/>
          <w:color w:val="000000"/>
          <w:sz w:val="28"/>
          <w:szCs w:val="28"/>
          <w:shd w:val="clear" w:color="auto" w:fill="FFFFFF"/>
        </w:rPr>
        <w:t>c</w:t>
      </w:r>
      <w:r w:rsidR="00387F58" w:rsidRPr="00387F58">
        <w:rPr>
          <w:rFonts w:ascii="Times New Roman" w:hAnsi="Times New Roman" w:cs="Times New Roman"/>
          <w:iCs/>
          <w:color w:val="000000"/>
          <w:sz w:val="28"/>
          <w:szCs w:val="28"/>
          <w:shd w:val="clear" w:color="auto" w:fill="FFFFFF"/>
          <w:lang w:val="vi-VN"/>
        </w:rPr>
        <w:t>ủa Ch</w:t>
      </w:r>
      <w:r w:rsidR="00387F58" w:rsidRPr="00387F58">
        <w:rPr>
          <w:rFonts w:ascii="Times New Roman" w:hAnsi="Times New Roman" w:cs="Times New Roman"/>
          <w:iCs/>
          <w:color w:val="000000"/>
          <w:sz w:val="28"/>
          <w:szCs w:val="28"/>
          <w:shd w:val="clear" w:color="auto" w:fill="FFFFFF"/>
        </w:rPr>
        <w:t>ính ph</w:t>
      </w:r>
      <w:r w:rsidR="00387F58" w:rsidRPr="00387F58">
        <w:rPr>
          <w:rFonts w:ascii="Times New Roman" w:hAnsi="Times New Roman" w:cs="Times New Roman"/>
          <w:iCs/>
          <w:color w:val="000000"/>
          <w:sz w:val="28"/>
          <w:szCs w:val="28"/>
          <w:shd w:val="clear" w:color="auto" w:fill="FFFFFF"/>
          <w:lang w:val="vi-VN"/>
        </w:rPr>
        <w:t>ủ về kiểm tra, r</w:t>
      </w:r>
      <w:r w:rsidR="00387F58" w:rsidRPr="00387F58">
        <w:rPr>
          <w:rFonts w:ascii="Times New Roman" w:hAnsi="Times New Roman" w:cs="Times New Roman"/>
          <w:iCs/>
          <w:color w:val="000000"/>
          <w:sz w:val="28"/>
          <w:szCs w:val="28"/>
          <w:shd w:val="clear" w:color="auto" w:fill="FFFFFF"/>
        </w:rPr>
        <w:t>à soát, h</w:t>
      </w:r>
      <w:r w:rsidR="00387F58" w:rsidRPr="00387F58">
        <w:rPr>
          <w:rFonts w:ascii="Times New Roman" w:hAnsi="Times New Roman" w:cs="Times New Roman"/>
          <w:iCs/>
          <w:color w:val="000000"/>
          <w:sz w:val="28"/>
          <w:szCs w:val="28"/>
          <w:shd w:val="clear" w:color="auto" w:fill="FFFFFF"/>
          <w:lang w:val="vi-VN"/>
        </w:rPr>
        <w:t>ệ thống h</w:t>
      </w:r>
      <w:r w:rsidR="00387F58" w:rsidRPr="00387F58">
        <w:rPr>
          <w:rFonts w:ascii="Times New Roman" w:hAnsi="Times New Roman" w:cs="Times New Roman"/>
          <w:iCs/>
          <w:color w:val="000000"/>
          <w:sz w:val="28"/>
          <w:szCs w:val="28"/>
          <w:shd w:val="clear" w:color="auto" w:fill="FFFFFF"/>
        </w:rPr>
        <w:t>óa và x</w:t>
      </w:r>
      <w:r w:rsidR="00387F58" w:rsidRPr="00387F58">
        <w:rPr>
          <w:rFonts w:ascii="Times New Roman" w:hAnsi="Times New Roman" w:cs="Times New Roman"/>
          <w:iCs/>
          <w:color w:val="000000"/>
          <w:sz w:val="28"/>
          <w:szCs w:val="28"/>
          <w:shd w:val="clear" w:color="auto" w:fill="FFFFFF"/>
          <w:lang w:val="vi-VN"/>
        </w:rPr>
        <w:t>ử l</w:t>
      </w:r>
      <w:r w:rsidR="00387F58" w:rsidRPr="00387F58">
        <w:rPr>
          <w:rFonts w:ascii="Times New Roman" w:hAnsi="Times New Roman" w:cs="Times New Roman"/>
          <w:iCs/>
          <w:color w:val="000000"/>
          <w:sz w:val="28"/>
          <w:szCs w:val="28"/>
          <w:shd w:val="clear" w:color="auto" w:fill="FFFFFF"/>
        </w:rPr>
        <w:t>ý văn b</w:t>
      </w:r>
      <w:r w:rsidR="00387F58" w:rsidRPr="00387F58">
        <w:rPr>
          <w:rFonts w:ascii="Times New Roman" w:hAnsi="Times New Roman" w:cs="Times New Roman"/>
          <w:iCs/>
          <w:color w:val="000000"/>
          <w:sz w:val="28"/>
          <w:szCs w:val="28"/>
          <w:shd w:val="clear" w:color="auto" w:fill="FFFFFF"/>
          <w:lang w:val="vi-VN"/>
        </w:rPr>
        <w:t>ản quy phạm ph</w:t>
      </w:r>
      <w:r w:rsidR="00387F58" w:rsidRPr="00387F58">
        <w:rPr>
          <w:rFonts w:ascii="Times New Roman" w:hAnsi="Times New Roman" w:cs="Times New Roman"/>
          <w:iCs/>
          <w:color w:val="000000"/>
          <w:sz w:val="28"/>
          <w:szCs w:val="28"/>
          <w:shd w:val="clear" w:color="auto" w:fill="FFFFFF"/>
        </w:rPr>
        <w:t>áp lu</w:t>
      </w:r>
      <w:r w:rsidR="00387F58" w:rsidRPr="00387F58">
        <w:rPr>
          <w:rFonts w:ascii="Times New Roman" w:hAnsi="Times New Roman" w:cs="Times New Roman"/>
          <w:iCs/>
          <w:color w:val="000000"/>
          <w:sz w:val="28"/>
          <w:szCs w:val="28"/>
          <w:shd w:val="clear" w:color="auto" w:fill="FFFFFF"/>
          <w:lang w:val="vi-VN"/>
        </w:rPr>
        <w:t>ật</w:t>
      </w:r>
      <w:r w:rsidR="00387F58" w:rsidRPr="00387F58">
        <w:rPr>
          <w:rFonts w:ascii="Times New Roman" w:hAnsi="Times New Roman" w:cs="Times New Roman"/>
          <w:bCs/>
          <w:sz w:val="28"/>
          <w:szCs w:val="28"/>
        </w:rPr>
        <w:t>;</w:t>
      </w:r>
      <w:r w:rsidR="00387F58" w:rsidRPr="00D2333B">
        <w:rPr>
          <w:bCs/>
          <w:szCs w:val="28"/>
        </w:rPr>
        <w:t xml:space="preserve"> </w:t>
      </w:r>
      <w:r w:rsidR="0049473C">
        <w:rPr>
          <w:rFonts w:ascii="Times New Roman" w:hAnsi="Times New Roman" w:cs="Times New Roman"/>
          <w:sz w:val="28"/>
          <w:szCs w:val="28"/>
        </w:rPr>
        <w:t>Ngày 28/8/2025</w:t>
      </w:r>
      <w:r w:rsidR="00463E04" w:rsidRPr="00463E04">
        <w:rPr>
          <w:rFonts w:ascii="Times New Roman" w:hAnsi="Times New Roman" w:cs="Times New Roman"/>
          <w:sz w:val="28"/>
          <w:szCs w:val="28"/>
        </w:rPr>
        <w:t xml:space="preserve">, Sở Xây dựng có Văn bản số </w:t>
      </w:r>
      <w:r w:rsidR="0049473C">
        <w:rPr>
          <w:rFonts w:ascii="Times New Roman" w:hAnsi="Times New Roman" w:cs="Times New Roman"/>
          <w:sz w:val="28"/>
          <w:szCs w:val="28"/>
        </w:rPr>
        <w:t>1396</w:t>
      </w:r>
      <w:r w:rsidR="00463E04" w:rsidRPr="00463E04">
        <w:rPr>
          <w:rFonts w:ascii="Times New Roman" w:hAnsi="Times New Roman" w:cs="Times New Roman"/>
          <w:sz w:val="28"/>
          <w:szCs w:val="28"/>
        </w:rPr>
        <w:t>/SXD-</w:t>
      </w:r>
      <w:r w:rsidR="0049473C">
        <w:rPr>
          <w:rFonts w:ascii="Times New Roman" w:hAnsi="Times New Roman" w:cs="Times New Roman"/>
          <w:sz w:val="28"/>
          <w:szCs w:val="28"/>
        </w:rPr>
        <w:t>KTKH</w:t>
      </w:r>
      <w:r w:rsidR="00463E04" w:rsidRPr="00463E04">
        <w:rPr>
          <w:rFonts w:ascii="Times New Roman" w:hAnsi="Times New Roman" w:cs="Times New Roman"/>
          <w:sz w:val="28"/>
          <w:szCs w:val="28"/>
        </w:rPr>
        <w:t xml:space="preserve"> gửi các Sở, cơ quan, đơn vị</w:t>
      </w:r>
      <w:r w:rsidR="0049473C">
        <w:rPr>
          <w:rFonts w:ascii="Times New Roman" w:hAnsi="Times New Roman" w:cs="Times New Roman"/>
          <w:sz w:val="28"/>
          <w:szCs w:val="28"/>
        </w:rPr>
        <w:t>, doanh nghiệp</w:t>
      </w:r>
      <w:r w:rsidR="00463E04" w:rsidRPr="00463E04">
        <w:rPr>
          <w:rFonts w:ascii="Times New Roman" w:hAnsi="Times New Roman" w:cs="Times New Roman"/>
          <w:sz w:val="28"/>
          <w:szCs w:val="28"/>
        </w:rPr>
        <w:t xml:space="preserve"> và UBND các xã, phường đề nghị tham gia ý kiến Dự thảo Quyết định của UBND tỉnh Bắc Ninh quy định </w:t>
      </w:r>
      <w:r w:rsidR="0049473C">
        <w:rPr>
          <w:rFonts w:ascii="Times New Roman" w:hAnsi="Times New Roman" w:cs="Times New Roman"/>
          <w:sz w:val="28"/>
          <w:szCs w:val="28"/>
        </w:rPr>
        <w:t>giá dịch vụ xe ra, vào bến xe ô tô</w:t>
      </w:r>
      <w:r w:rsidR="00463E04" w:rsidRPr="00463E04">
        <w:rPr>
          <w:rFonts w:ascii="Times New Roman" w:hAnsi="Times New Roman" w:cs="Times New Roman"/>
          <w:sz w:val="28"/>
          <w:szCs w:val="28"/>
        </w:rPr>
        <w:t xml:space="preserve"> trên địa bàn tỉnh Bắc Ninh</w:t>
      </w:r>
      <w:r w:rsidR="00422AB7">
        <w:rPr>
          <w:rFonts w:ascii="Times New Roman" w:hAnsi="Times New Roman" w:cs="Times New Roman"/>
          <w:sz w:val="28"/>
          <w:szCs w:val="28"/>
        </w:rPr>
        <w:t xml:space="preserve"> v</w:t>
      </w:r>
      <w:r w:rsidR="00422AB7" w:rsidRPr="00422AB7">
        <w:rPr>
          <w:rFonts w:ascii="Times New Roman" w:hAnsi="Times New Roman" w:cs="Times New Roman"/>
          <w:sz w:val="28"/>
          <w:szCs w:val="28"/>
        </w:rPr>
        <w:t>à</w:t>
      </w:r>
      <w:r w:rsidR="00422AB7">
        <w:rPr>
          <w:rFonts w:ascii="Times New Roman" w:hAnsi="Times New Roman" w:cs="Times New Roman"/>
          <w:sz w:val="28"/>
          <w:szCs w:val="28"/>
        </w:rPr>
        <w:t xml:space="preserve"> th</w:t>
      </w:r>
      <w:r w:rsidR="00422AB7" w:rsidRPr="00422AB7">
        <w:rPr>
          <w:rFonts w:ascii="Times New Roman" w:hAnsi="Times New Roman" w:cs="Times New Roman"/>
          <w:sz w:val="28"/>
          <w:szCs w:val="28"/>
        </w:rPr>
        <w:t>ực</w:t>
      </w:r>
      <w:r w:rsidR="00422AB7">
        <w:rPr>
          <w:rFonts w:ascii="Times New Roman" w:hAnsi="Times New Roman" w:cs="Times New Roman"/>
          <w:sz w:val="28"/>
          <w:szCs w:val="28"/>
        </w:rPr>
        <w:t xml:space="preserve"> hi</w:t>
      </w:r>
      <w:r w:rsidR="00422AB7" w:rsidRPr="00422AB7">
        <w:rPr>
          <w:rFonts w:ascii="Times New Roman" w:hAnsi="Times New Roman" w:cs="Times New Roman"/>
          <w:sz w:val="28"/>
          <w:szCs w:val="28"/>
        </w:rPr>
        <w:t>ện</w:t>
      </w:r>
      <w:r w:rsidR="00422AB7">
        <w:rPr>
          <w:rFonts w:ascii="Times New Roman" w:hAnsi="Times New Roman" w:cs="Times New Roman"/>
          <w:sz w:val="28"/>
          <w:szCs w:val="28"/>
        </w:rPr>
        <w:t xml:space="preserve"> </w:t>
      </w:r>
      <w:r w:rsidR="00422AB7" w:rsidRPr="00422AB7">
        <w:rPr>
          <w:rFonts w:ascii="Times New Roman" w:hAnsi="Times New Roman" w:cs="Times New Roman"/>
          <w:sz w:val="28"/>
          <w:szCs w:val="28"/>
        </w:rPr>
        <w:t>đă</w:t>
      </w:r>
      <w:r w:rsidR="00422AB7">
        <w:rPr>
          <w:rFonts w:ascii="Times New Roman" w:hAnsi="Times New Roman" w:cs="Times New Roman"/>
          <w:sz w:val="28"/>
          <w:szCs w:val="28"/>
        </w:rPr>
        <w:t>ng t</w:t>
      </w:r>
      <w:r w:rsidR="00422AB7" w:rsidRPr="00422AB7">
        <w:rPr>
          <w:rFonts w:ascii="Times New Roman" w:hAnsi="Times New Roman" w:cs="Times New Roman"/>
          <w:sz w:val="28"/>
          <w:szCs w:val="28"/>
        </w:rPr>
        <w:t>ải</w:t>
      </w:r>
      <w:r w:rsidR="00422AB7">
        <w:rPr>
          <w:rFonts w:ascii="Times New Roman" w:hAnsi="Times New Roman" w:cs="Times New Roman"/>
          <w:sz w:val="28"/>
          <w:szCs w:val="28"/>
        </w:rPr>
        <w:t xml:space="preserve"> tr</w:t>
      </w:r>
      <w:r w:rsidR="00422AB7" w:rsidRPr="00422AB7">
        <w:rPr>
          <w:rFonts w:ascii="Times New Roman" w:hAnsi="Times New Roman" w:cs="Times New Roman"/>
          <w:sz w:val="28"/>
          <w:szCs w:val="28"/>
        </w:rPr>
        <w:t>ê</w:t>
      </w:r>
      <w:r w:rsidR="00422AB7">
        <w:rPr>
          <w:rFonts w:ascii="Times New Roman" w:hAnsi="Times New Roman" w:cs="Times New Roman"/>
          <w:sz w:val="28"/>
          <w:szCs w:val="28"/>
        </w:rPr>
        <w:t xml:space="preserve">n </w:t>
      </w:r>
      <w:r w:rsidR="00422AB7" w:rsidRPr="00422AB7">
        <w:rPr>
          <w:rFonts w:ascii="Times New Roman" w:hAnsi="Times New Roman" w:cs="Times New Roman"/>
          <w:spacing w:val="-8"/>
          <w:sz w:val="28"/>
          <w:szCs w:val="28"/>
          <w:lang w:eastAsia="en-GB"/>
        </w:rPr>
        <w:t>Cổng thông tin điện tử của UBND tỉnh</w:t>
      </w:r>
      <w:r w:rsidR="00387F58">
        <w:rPr>
          <w:rFonts w:ascii="Times New Roman" w:hAnsi="Times New Roman" w:cs="Times New Roman"/>
          <w:sz w:val="28"/>
          <w:szCs w:val="28"/>
        </w:rPr>
        <w:t>.</w:t>
      </w:r>
    </w:p>
    <w:p w14:paraId="432C16D9" w14:textId="0DEF86B5" w:rsidR="00602A1C" w:rsidRPr="00602A1C" w:rsidRDefault="00602A1C" w:rsidP="00602A1C">
      <w:pPr>
        <w:spacing w:before="120" w:after="120"/>
        <w:ind w:firstLine="720"/>
        <w:jc w:val="both"/>
        <w:rPr>
          <w:rFonts w:ascii="Times New Roman" w:hAnsi="Times New Roman" w:cs="Times New Roman"/>
          <w:color w:val="000000"/>
          <w:sz w:val="28"/>
          <w:szCs w:val="28"/>
          <w:shd w:val="clear" w:color="auto" w:fill="FFFFFF"/>
        </w:rPr>
      </w:pPr>
      <w:r w:rsidRPr="00602A1C">
        <w:rPr>
          <w:rFonts w:ascii="Times New Roman" w:hAnsi="Times New Roman" w:cs="Times New Roman"/>
          <w:b/>
          <w:color w:val="000000"/>
          <w:sz w:val="28"/>
          <w:szCs w:val="28"/>
          <w:shd w:val="clear" w:color="auto" w:fill="FFFFFF"/>
        </w:rPr>
        <w:t>2.</w:t>
      </w:r>
      <w:r w:rsidRPr="00602A1C">
        <w:rPr>
          <w:rFonts w:ascii="Times New Roman" w:hAnsi="Times New Roman" w:cs="Times New Roman"/>
          <w:color w:val="000000"/>
          <w:sz w:val="28"/>
          <w:szCs w:val="28"/>
          <w:shd w:val="clear" w:color="auto" w:fill="FFFFFF"/>
        </w:rPr>
        <w:t xml:space="preserve"> </w:t>
      </w:r>
      <w:r w:rsidRPr="00602A1C">
        <w:rPr>
          <w:rFonts w:ascii="Times New Roman" w:hAnsi="Times New Roman" w:cs="Times New Roman"/>
          <w:bCs/>
          <w:sz w:val="28"/>
          <w:szCs w:val="28"/>
        </w:rPr>
        <w:t xml:space="preserve"> Cơ quan, tổ chức, cá nhân lấy ý kiến</w:t>
      </w:r>
      <w:r w:rsidRPr="00602A1C">
        <w:rPr>
          <w:rFonts w:ascii="Times New Roman" w:hAnsi="Times New Roman" w:cs="Times New Roman"/>
          <w:color w:val="000000"/>
          <w:sz w:val="28"/>
          <w:szCs w:val="28"/>
          <w:shd w:val="clear" w:color="auto" w:fill="FFFFFF"/>
        </w:rPr>
        <w:t>: Tài chính, Nội Vụ, Khoa học và công nghệ; UBND các xã, phường trên địa bàn tỉnh</w:t>
      </w:r>
      <w:r w:rsidR="00BD3F42">
        <w:rPr>
          <w:rFonts w:ascii="Times New Roman" w:hAnsi="Times New Roman" w:cs="Times New Roman"/>
          <w:color w:val="000000"/>
          <w:sz w:val="28"/>
          <w:szCs w:val="28"/>
          <w:shd w:val="clear" w:color="auto" w:fill="FFFFFF"/>
        </w:rPr>
        <w:t>; Hi</w:t>
      </w:r>
      <w:r w:rsidR="00BD3F42" w:rsidRPr="00BD3F42">
        <w:rPr>
          <w:rFonts w:ascii="Times New Roman" w:hAnsi="Times New Roman" w:cs="Times New Roman"/>
          <w:color w:val="000000"/>
          <w:sz w:val="28"/>
          <w:szCs w:val="28"/>
          <w:shd w:val="clear" w:color="auto" w:fill="FFFFFF"/>
        </w:rPr>
        <w:t>ệp</w:t>
      </w:r>
      <w:r w:rsidR="00BD3F42">
        <w:rPr>
          <w:rFonts w:ascii="Times New Roman" w:hAnsi="Times New Roman" w:cs="Times New Roman"/>
          <w:color w:val="000000"/>
          <w:sz w:val="28"/>
          <w:szCs w:val="28"/>
          <w:shd w:val="clear" w:color="auto" w:fill="FFFFFF"/>
        </w:rPr>
        <w:t xml:space="preserve"> h</w:t>
      </w:r>
      <w:r w:rsidR="00BD3F42" w:rsidRPr="00BD3F42">
        <w:rPr>
          <w:rFonts w:ascii="Times New Roman" w:hAnsi="Times New Roman" w:cs="Times New Roman"/>
          <w:color w:val="000000"/>
          <w:sz w:val="28"/>
          <w:szCs w:val="28"/>
          <w:shd w:val="clear" w:color="auto" w:fill="FFFFFF"/>
        </w:rPr>
        <w:t>ội</w:t>
      </w:r>
      <w:r w:rsidR="00BD3F42">
        <w:rPr>
          <w:rFonts w:ascii="Times New Roman" w:hAnsi="Times New Roman" w:cs="Times New Roman"/>
          <w:color w:val="000000"/>
          <w:sz w:val="28"/>
          <w:szCs w:val="28"/>
          <w:shd w:val="clear" w:color="auto" w:fill="FFFFFF"/>
        </w:rPr>
        <w:t xml:space="preserve"> v</w:t>
      </w:r>
      <w:r w:rsidR="00BD3F42" w:rsidRPr="00BD3F42">
        <w:rPr>
          <w:rFonts w:ascii="Times New Roman" w:hAnsi="Times New Roman" w:cs="Times New Roman"/>
          <w:color w:val="000000"/>
          <w:sz w:val="28"/>
          <w:szCs w:val="28"/>
          <w:shd w:val="clear" w:color="auto" w:fill="FFFFFF"/>
        </w:rPr>
        <w:t>ận</w:t>
      </w:r>
      <w:r w:rsidR="00BD3F42">
        <w:rPr>
          <w:rFonts w:ascii="Times New Roman" w:hAnsi="Times New Roman" w:cs="Times New Roman"/>
          <w:color w:val="000000"/>
          <w:sz w:val="28"/>
          <w:szCs w:val="28"/>
          <w:shd w:val="clear" w:color="auto" w:fill="FFFFFF"/>
        </w:rPr>
        <w:t xml:space="preserve"> t</w:t>
      </w:r>
      <w:r w:rsidR="00BD3F42" w:rsidRPr="00BD3F42">
        <w:rPr>
          <w:rFonts w:ascii="Times New Roman" w:hAnsi="Times New Roman" w:cs="Times New Roman"/>
          <w:color w:val="000000"/>
          <w:sz w:val="28"/>
          <w:szCs w:val="28"/>
          <w:shd w:val="clear" w:color="auto" w:fill="FFFFFF"/>
        </w:rPr>
        <w:t>ải</w:t>
      </w:r>
      <w:r w:rsidR="00BD3F42">
        <w:rPr>
          <w:rFonts w:ascii="Times New Roman" w:hAnsi="Times New Roman" w:cs="Times New Roman"/>
          <w:color w:val="000000"/>
          <w:sz w:val="28"/>
          <w:szCs w:val="28"/>
          <w:shd w:val="clear" w:color="auto" w:fill="FFFFFF"/>
        </w:rPr>
        <w:t xml:space="preserve"> </w:t>
      </w:r>
      <w:r w:rsidR="00BD3F42" w:rsidRPr="00BD3F42">
        <w:rPr>
          <w:rFonts w:ascii="Times New Roman" w:hAnsi="Times New Roman" w:cs="Times New Roman"/>
          <w:color w:val="000000"/>
          <w:sz w:val="28"/>
          <w:szCs w:val="28"/>
          <w:shd w:val="clear" w:color="auto" w:fill="FFFFFF"/>
        </w:rPr>
        <w:t>ô</w:t>
      </w:r>
      <w:r w:rsidR="00BD3F42">
        <w:rPr>
          <w:rFonts w:ascii="Times New Roman" w:hAnsi="Times New Roman" w:cs="Times New Roman"/>
          <w:color w:val="000000"/>
          <w:sz w:val="28"/>
          <w:szCs w:val="28"/>
          <w:shd w:val="clear" w:color="auto" w:fill="FFFFFF"/>
        </w:rPr>
        <w:t xml:space="preserve"> t</w:t>
      </w:r>
      <w:r w:rsidR="00BD3F42" w:rsidRPr="00BD3F42">
        <w:rPr>
          <w:rFonts w:ascii="Times New Roman" w:hAnsi="Times New Roman" w:cs="Times New Roman"/>
          <w:color w:val="000000"/>
          <w:sz w:val="28"/>
          <w:szCs w:val="28"/>
          <w:shd w:val="clear" w:color="auto" w:fill="FFFFFF"/>
        </w:rPr>
        <w:t>ô</w:t>
      </w:r>
      <w:r w:rsidR="00BD3F42">
        <w:rPr>
          <w:rFonts w:ascii="Times New Roman" w:hAnsi="Times New Roman" w:cs="Times New Roman"/>
          <w:color w:val="000000"/>
          <w:sz w:val="28"/>
          <w:szCs w:val="28"/>
          <w:shd w:val="clear" w:color="auto" w:fill="FFFFFF"/>
        </w:rPr>
        <w:t>; c</w:t>
      </w:r>
      <w:r w:rsidR="00BD3F42" w:rsidRPr="00BD3F42">
        <w:rPr>
          <w:rFonts w:ascii="Times New Roman" w:hAnsi="Times New Roman" w:cs="Times New Roman"/>
          <w:color w:val="000000"/>
          <w:sz w:val="28"/>
          <w:szCs w:val="28"/>
          <w:shd w:val="clear" w:color="auto" w:fill="FFFFFF"/>
        </w:rPr>
        <w:t>ác</w:t>
      </w:r>
      <w:r w:rsidR="00BD3F42">
        <w:rPr>
          <w:rFonts w:ascii="Times New Roman" w:hAnsi="Times New Roman" w:cs="Times New Roman"/>
          <w:color w:val="000000"/>
          <w:sz w:val="28"/>
          <w:szCs w:val="28"/>
          <w:shd w:val="clear" w:color="auto" w:fill="FFFFFF"/>
        </w:rPr>
        <w:t xml:space="preserve"> </w:t>
      </w:r>
      <w:r w:rsidR="00BD3F42" w:rsidRPr="00BD3F42">
        <w:rPr>
          <w:rFonts w:ascii="Times New Roman" w:hAnsi="Times New Roman" w:cs="Times New Roman"/>
          <w:color w:val="000000"/>
          <w:sz w:val="28"/>
          <w:szCs w:val="28"/>
          <w:shd w:val="clear" w:color="auto" w:fill="FFFFFF"/>
        </w:rPr>
        <w:t>đơ</w:t>
      </w:r>
      <w:r w:rsidR="00BD3F42">
        <w:rPr>
          <w:rFonts w:ascii="Times New Roman" w:hAnsi="Times New Roman" w:cs="Times New Roman"/>
          <w:color w:val="000000"/>
          <w:sz w:val="28"/>
          <w:szCs w:val="28"/>
          <w:shd w:val="clear" w:color="auto" w:fill="FFFFFF"/>
        </w:rPr>
        <w:t>n v</w:t>
      </w:r>
      <w:r w:rsidR="00BD3F42" w:rsidRPr="00BD3F42">
        <w:rPr>
          <w:rFonts w:ascii="Times New Roman" w:hAnsi="Times New Roman" w:cs="Times New Roman"/>
          <w:color w:val="000000"/>
          <w:sz w:val="28"/>
          <w:szCs w:val="28"/>
          <w:shd w:val="clear" w:color="auto" w:fill="FFFFFF"/>
        </w:rPr>
        <w:t>ị</w:t>
      </w:r>
      <w:r w:rsidR="00BD3F42">
        <w:rPr>
          <w:rFonts w:ascii="Times New Roman" w:hAnsi="Times New Roman" w:cs="Times New Roman"/>
          <w:color w:val="000000"/>
          <w:sz w:val="28"/>
          <w:szCs w:val="28"/>
          <w:shd w:val="clear" w:color="auto" w:fill="FFFFFF"/>
        </w:rPr>
        <w:t xml:space="preserve"> kinh doanh v</w:t>
      </w:r>
      <w:r w:rsidR="00BD3F42" w:rsidRPr="00BD3F42">
        <w:rPr>
          <w:rFonts w:ascii="Times New Roman" w:hAnsi="Times New Roman" w:cs="Times New Roman"/>
          <w:color w:val="000000"/>
          <w:sz w:val="28"/>
          <w:szCs w:val="28"/>
          <w:shd w:val="clear" w:color="auto" w:fill="FFFFFF"/>
        </w:rPr>
        <w:t>ận</w:t>
      </w:r>
      <w:r w:rsidR="00BD3F42">
        <w:rPr>
          <w:rFonts w:ascii="Times New Roman" w:hAnsi="Times New Roman" w:cs="Times New Roman"/>
          <w:color w:val="000000"/>
          <w:sz w:val="28"/>
          <w:szCs w:val="28"/>
          <w:shd w:val="clear" w:color="auto" w:fill="FFFFFF"/>
        </w:rPr>
        <w:t xml:space="preserve"> t</w:t>
      </w:r>
      <w:r w:rsidR="00BD3F42" w:rsidRPr="00BD3F42">
        <w:rPr>
          <w:rFonts w:ascii="Times New Roman" w:hAnsi="Times New Roman" w:cs="Times New Roman"/>
          <w:color w:val="000000"/>
          <w:sz w:val="28"/>
          <w:szCs w:val="28"/>
          <w:shd w:val="clear" w:color="auto" w:fill="FFFFFF"/>
        </w:rPr>
        <w:t>ải</w:t>
      </w:r>
      <w:r w:rsidR="00BD3F42">
        <w:rPr>
          <w:rFonts w:ascii="Times New Roman" w:hAnsi="Times New Roman" w:cs="Times New Roman"/>
          <w:color w:val="000000"/>
          <w:sz w:val="28"/>
          <w:szCs w:val="28"/>
          <w:shd w:val="clear" w:color="auto" w:fill="FFFFFF"/>
        </w:rPr>
        <w:t>,... tr</w:t>
      </w:r>
      <w:r w:rsidR="00BD3F42" w:rsidRPr="00BD3F42">
        <w:rPr>
          <w:rFonts w:ascii="Times New Roman" w:hAnsi="Times New Roman" w:cs="Times New Roman"/>
          <w:color w:val="000000"/>
          <w:sz w:val="28"/>
          <w:szCs w:val="28"/>
          <w:shd w:val="clear" w:color="auto" w:fill="FFFFFF"/>
        </w:rPr>
        <w:t>ê</w:t>
      </w:r>
      <w:r w:rsidR="00BD3F42">
        <w:rPr>
          <w:rFonts w:ascii="Times New Roman" w:hAnsi="Times New Roman" w:cs="Times New Roman"/>
          <w:color w:val="000000"/>
          <w:sz w:val="28"/>
          <w:szCs w:val="28"/>
          <w:shd w:val="clear" w:color="auto" w:fill="FFFFFF"/>
        </w:rPr>
        <w:t xml:space="preserve">n </w:t>
      </w:r>
      <w:r w:rsidR="00BD3F42" w:rsidRPr="00BD3F42">
        <w:rPr>
          <w:rFonts w:ascii="Times New Roman" w:hAnsi="Times New Roman" w:cs="Times New Roman"/>
          <w:color w:val="000000"/>
          <w:sz w:val="28"/>
          <w:szCs w:val="28"/>
          <w:shd w:val="clear" w:color="auto" w:fill="FFFFFF"/>
        </w:rPr>
        <w:t>địa</w:t>
      </w:r>
      <w:r w:rsidR="00BD3F42">
        <w:rPr>
          <w:rFonts w:ascii="Times New Roman" w:hAnsi="Times New Roman" w:cs="Times New Roman"/>
          <w:color w:val="000000"/>
          <w:sz w:val="28"/>
          <w:szCs w:val="28"/>
          <w:shd w:val="clear" w:color="auto" w:fill="FFFFFF"/>
        </w:rPr>
        <w:t xml:space="preserve"> b</w:t>
      </w:r>
      <w:r w:rsidR="00BD3F42" w:rsidRPr="00BD3F42">
        <w:rPr>
          <w:rFonts w:ascii="Times New Roman" w:hAnsi="Times New Roman" w:cs="Times New Roman"/>
          <w:color w:val="000000"/>
          <w:sz w:val="28"/>
          <w:szCs w:val="28"/>
          <w:shd w:val="clear" w:color="auto" w:fill="FFFFFF"/>
        </w:rPr>
        <w:t>àn</w:t>
      </w:r>
      <w:r w:rsidR="00BD3F42">
        <w:rPr>
          <w:rFonts w:ascii="Times New Roman" w:hAnsi="Times New Roman" w:cs="Times New Roman"/>
          <w:color w:val="000000"/>
          <w:sz w:val="28"/>
          <w:szCs w:val="28"/>
          <w:shd w:val="clear" w:color="auto" w:fill="FFFFFF"/>
        </w:rPr>
        <w:t xml:space="preserve"> t</w:t>
      </w:r>
      <w:r w:rsidR="00BD3F42" w:rsidRPr="00BD3F42">
        <w:rPr>
          <w:rFonts w:ascii="Times New Roman" w:hAnsi="Times New Roman" w:cs="Times New Roman"/>
          <w:color w:val="000000"/>
          <w:sz w:val="28"/>
          <w:szCs w:val="28"/>
          <w:shd w:val="clear" w:color="auto" w:fill="FFFFFF"/>
        </w:rPr>
        <w:t>ỉnh</w:t>
      </w:r>
      <w:r w:rsidR="00BD3F42">
        <w:rPr>
          <w:rFonts w:ascii="Times New Roman" w:hAnsi="Times New Roman" w:cs="Times New Roman"/>
          <w:color w:val="000000"/>
          <w:sz w:val="28"/>
          <w:szCs w:val="28"/>
          <w:shd w:val="clear" w:color="auto" w:fill="FFFFFF"/>
        </w:rPr>
        <w:t>.</w:t>
      </w:r>
    </w:p>
    <w:p w14:paraId="0D755209" w14:textId="35DAF6FC" w:rsidR="00637AD1" w:rsidRPr="00A34006" w:rsidRDefault="00564CAB" w:rsidP="00463E04">
      <w:pPr>
        <w:spacing w:after="0" w:line="360" w:lineRule="exact"/>
        <w:ind w:firstLine="709"/>
        <w:jc w:val="both"/>
        <w:rPr>
          <w:rFonts w:ascii="Times New Roman" w:hAnsi="Times New Roman" w:cs="Times New Roman"/>
          <w:sz w:val="28"/>
          <w:szCs w:val="28"/>
        </w:rPr>
      </w:pPr>
      <w:r w:rsidRPr="00A34006">
        <w:rPr>
          <w:rFonts w:ascii="Times New Roman" w:hAnsi="Times New Roman" w:cs="Times New Roman"/>
          <w:sz w:val="28"/>
          <w:szCs w:val="28"/>
        </w:rPr>
        <w:t xml:space="preserve">Đến </w:t>
      </w:r>
      <w:r w:rsidR="00422AB7">
        <w:rPr>
          <w:rFonts w:ascii="Times New Roman" w:hAnsi="Times New Roman" w:cs="Times New Roman"/>
          <w:sz w:val="28"/>
          <w:szCs w:val="28"/>
        </w:rPr>
        <w:t>h</w:t>
      </w:r>
      <w:r w:rsidR="00422AB7" w:rsidRPr="00422AB7">
        <w:rPr>
          <w:rFonts w:ascii="Times New Roman" w:hAnsi="Times New Roman" w:cs="Times New Roman"/>
          <w:sz w:val="28"/>
          <w:szCs w:val="28"/>
        </w:rPr>
        <w:t>ết</w:t>
      </w:r>
      <w:r w:rsidR="00422AB7">
        <w:rPr>
          <w:rFonts w:ascii="Times New Roman" w:hAnsi="Times New Roman" w:cs="Times New Roman"/>
          <w:sz w:val="28"/>
          <w:szCs w:val="28"/>
        </w:rPr>
        <w:t xml:space="preserve"> </w:t>
      </w:r>
      <w:r w:rsidRPr="00A34006">
        <w:rPr>
          <w:rFonts w:ascii="Times New Roman" w:hAnsi="Times New Roman" w:cs="Times New Roman"/>
          <w:sz w:val="28"/>
          <w:szCs w:val="28"/>
        </w:rPr>
        <w:t xml:space="preserve">ngày </w:t>
      </w:r>
      <w:r w:rsidR="00387F58" w:rsidRPr="00A34006">
        <w:rPr>
          <w:rFonts w:ascii="Times New Roman" w:hAnsi="Times New Roman" w:cs="Times New Roman"/>
          <w:sz w:val="28"/>
          <w:szCs w:val="28"/>
        </w:rPr>
        <w:t>11</w:t>
      </w:r>
      <w:r w:rsidRPr="00A34006">
        <w:rPr>
          <w:rFonts w:ascii="Times New Roman" w:hAnsi="Times New Roman" w:cs="Times New Roman"/>
          <w:sz w:val="28"/>
          <w:szCs w:val="28"/>
        </w:rPr>
        <w:t>/</w:t>
      </w:r>
      <w:r w:rsidR="0049473C" w:rsidRPr="00A34006">
        <w:rPr>
          <w:rFonts w:ascii="Times New Roman" w:hAnsi="Times New Roman" w:cs="Times New Roman"/>
          <w:sz w:val="28"/>
          <w:szCs w:val="28"/>
        </w:rPr>
        <w:t>9</w:t>
      </w:r>
      <w:r w:rsidRPr="00A34006">
        <w:rPr>
          <w:rFonts w:ascii="Times New Roman" w:hAnsi="Times New Roman" w:cs="Times New Roman"/>
          <w:sz w:val="28"/>
          <w:szCs w:val="28"/>
        </w:rPr>
        <w:t>/2025, Sở Xây dựng nhận được</w:t>
      </w:r>
      <w:r w:rsidR="00842FF9" w:rsidRPr="00A34006">
        <w:rPr>
          <w:rFonts w:ascii="Times New Roman" w:hAnsi="Times New Roman" w:cs="Times New Roman"/>
          <w:sz w:val="28"/>
          <w:szCs w:val="28"/>
        </w:rPr>
        <w:t xml:space="preserve"> </w:t>
      </w:r>
      <w:r w:rsidR="00FB322D" w:rsidRPr="00A34006">
        <w:rPr>
          <w:rFonts w:ascii="Times New Roman" w:hAnsi="Times New Roman" w:cs="Times New Roman"/>
          <w:sz w:val="28"/>
          <w:szCs w:val="28"/>
        </w:rPr>
        <w:t>4</w:t>
      </w:r>
      <w:r w:rsidR="00B744A9" w:rsidRPr="00A34006">
        <w:rPr>
          <w:rFonts w:ascii="Times New Roman" w:hAnsi="Times New Roman" w:cs="Times New Roman"/>
          <w:sz w:val="28"/>
          <w:szCs w:val="28"/>
        </w:rPr>
        <w:t>3</w:t>
      </w:r>
      <w:r w:rsidR="00842FF9" w:rsidRPr="00A34006">
        <w:rPr>
          <w:rFonts w:ascii="Times New Roman" w:hAnsi="Times New Roman" w:cs="Times New Roman"/>
          <w:sz w:val="28"/>
          <w:szCs w:val="28"/>
        </w:rPr>
        <w:t xml:space="preserve"> </w:t>
      </w:r>
      <w:r w:rsidR="00637AD1" w:rsidRPr="00A34006">
        <w:rPr>
          <w:rFonts w:ascii="Times New Roman" w:hAnsi="Times New Roman" w:cs="Times New Roman"/>
          <w:sz w:val="28"/>
          <w:szCs w:val="28"/>
        </w:rPr>
        <w:t xml:space="preserve">văn bản </w:t>
      </w:r>
      <w:r w:rsidR="00842FF9" w:rsidRPr="00A34006">
        <w:rPr>
          <w:rFonts w:ascii="Times New Roman" w:hAnsi="Times New Roman" w:cs="Times New Roman"/>
          <w:sz w:val="28"/>
          <w:szCs w:val="28"/>
        </w:rPr>
        <w:t>tham gia ý kiến của các Sở, cơ quan, đơn vị</w:t>
      </w:r>
      <w:r w:rsidR="0049473C" w:rsidRPr="00A34006">
        <w:rPr>
          <w:rFonts w:ascii="Times New Roman" w:hAnsi="Times New Roman" w:cs="Times New Roman"/>
          <w:sz w:val="28"/>
          <w:szCs w:val="28"/>
        </w:rPr>
        <w:t>, doanh nghiệp</w:t>
      </w:r>
      <w:r w:rsidR="00842FF9" w:rsidRPr="00A34006">
        <w:rPr>
          <w:rFonts w:ascii="Times New Roman" w:hAnsi="Times New Roman" w:cs="Times New Roman"/>
          <w:sz w:val="28"/>
          <w:szCs w:val="28"/>
        </w:rPr>
        <w:t xml:space="preserve"> và UBND các xã, phường, với  </w:t>
      </w:r>
      <w:r w:rsidR="004019B8" w:rsidRPr="00A34006">
        <w:rPr>
          <w:rFonts w:ascii="Times New Roman" w:hAnsi="Times New Roman" w:cs="Times New Roman"/>
          <w:sz w:val="28"/>
          <w:szCs w:val="28"/>
        </w:rPr>
        <w:t>0</w:t>
      </w:r>
      <w:r w:rsidR="0066000D" w:rsidRPr="00A34006">
        <w:rPr>
          <w:rFonts w:ascii="Times New Roman" w:hAnsi="Times New Roman" w:cs="Times New Roman"/>
          <w:sz w:val="28"/>
          <w:szCs w:val="28"/>
        </w:rPr>
        <w:t>5</w:t>
      </w:r>
      <w:r w:rsidR="00842FF9" w:rsidRPr="00A34006">
        <w:rPr>
          <w:rFonts w:ascii="Times New Roman" w:hAnsi="Times New Roman" w:cs="Times New Roman"/>
          <w:sz w:val="28"/>
          <w:szCs w:val="28"/>
        </w:rPr>
        <w:t xml:space="preserve"> ý kiến của </w:t>
      </w:r>
      <w:r w:rsidR="001759E4" w:rsidRPr="00A34006">
        <w:rPr>
          <w:rFonts w:ascii="Times New Roman" w:hAnsi="Times New Roman" w:cs="Times New Roman"/>
          <w:sz w:val="28"/>
          <w:szCs w:val="28"/>
        </w:rPr>
        <w:t>0</w:t>
      </w:r>
      <w:r w:rsidR="0066000D" w:rsidRPr="00A34006">
        <w:rPr>
          <w:rFonts w:ascii="Times New Roman" w:hAnsi="Times New Roman" w:cs="Times New Roman"/>
          <w:sz w:val="28"/>
          <w:szCs w:val="28"/>
        </w:rPr>
        <w:t>4</w:t>
      </w:r>
      <w:r w:rsidR="00842FF9" w:rsidRPr="00A34006">
        <w:rPr>
          <w:rFonts w:ascii="Times New Roman" w:hAnsi="Times New Roman" w:cs="Times New Roman"/>
          <w:sz w:val="28"/>
          <w:szCs w:val="28"/>
        </w:rPr>
        <w:t xml:space="preserve"> đơn vị tham gia ý kiến</w:t>
      </w:r>
      <w:r w:rsidR="001759E4" w:rsidRPr="00A34006">
        <w:rPr>
          <w:rFonts w:ascii="Times New Roman" w:hAnsi="Times New Roman" w:cs="Times New Roman"/>
          <w:sz w:val="28"/>
          <w:szCs w:val="28"/>
        </w:rPr>
        <w:t xml:space="preserve"> </w:t>
      </w:r>
      <w:r w:rsidR="001759E4" w:rsidRPr="00A34006">
        <w:rPr>
          <w:rFonts w:ascii="Times New Roman" w:hAnsi="Times New Roman" w:cs="Times New Roman"/>
          <w:i/>
          <w:sz w:val="28"/>
          <w:szCs w:val="28"/>
        </w:rPr>
        <w:t>(về một số nội dung)</w:t>
      </w:r>
      <w:r w:rsidR="001759E4" w:rsidRPr="00A34006">
        <w:rPr>
          <w:rFonts w:ascii="Times New Roman" w:hAnsi="Times New Roman" w:cs="Times New Roman"/>
          <w:sz w:val="28"/>
          <w:szCs w:val="28"/>
        </w:rPr>
        <w:t xml:space="preserve">, còn lại </w:t>
      </w:r>
      <w:r w:rsidR="004640BE" w:rsidRPr="00A34006">
        <w:rPr>
          <w:rFonts w:ascii="Times New Roman" w:hAnsi="Times New Roman" w:cs="Times New Roman"/>
          <w:sz w:val="28"/>
          <w:szCs w:val="28"/>
        </w:rPr>
        <w:t>(3</w:t>
      </w:r>
      <w:r w:rsidR="00B744A9" w:rsidRPr="00A34006">
        <w:rPr>
          <w:rFonts w:ascii="Times New Roman" w:hAnsi="Times New Roman" w:cs="Times New Roman"/>
          <w:sz w:val="28"/>
          <w:szCs w:val="28"/>
        </w:rPr>
        <w:t>9</w:t>
      </w:r>
      <w:r w:rsidR="004640BE" w:rsidRPr="00A34006">
        <w:rPr>
          <w:rFonts w:ascii="Times New Roman" w:hAnsi="Times New Roman" w:cs="Times New Roman"/>
          <w:sz w:val="28"/>
          <w:szCs w:val="28"/>
        </w:rPr>
        <w:t xml:space="preserve">) </w:t>
      </w:r>
      <w:r w:rsidR="001759E4" w:rsidRPr="00A34006">
        <w:rPr>
          <w:rFonts w:ascii="Times New Roman" w:hAnsi="Times New Roman" w:cs="Times New Roman"/>
          <w:sz w:val="28"/>
          <w:szCs w:val="28"/>
        </w:rPr>
        <w:t xml:space="preserve">là các ý kiến nhất trí </w:t>
      </w:r>
      <w:r w:rsidR="001759E4" w:rsidRPr="00A34006">
        <w:rPr>
          <w:rFonts w:ascii="Times New Roman" w:hAnsi="Times New Roman" w:cs="Times New Roman"/>
          <w:i/>
          <w:sz w:val="28"/>
          <w:szCs w:val="28"/>
        </w:rPr>
        <w:t>(hoặc thống nhất,</w:t>
      </w:r>
      <w:r w:rsidR="00637AD1" w:rsidRPr="00A34006">
        <w:rPr>
          <w:rFonts w:ascii="Times New Roman" w:hAnsi="Times New Roman" w:cs="Times New Roman"/>
          <w:i/>
          <w:sz w:val="28"/>
          <w:szCs w:val="28"/>
        </w:rPr>
        <w:t xml:space="preserve"> hoặc không có ý kiến,…</w:t>
      </w:r>
      <w:r w:rsidR="001759E4" w:rsidRPr="00A34006">
        <w:rPr>
          <w:rFonts w:ascii="Times New Roman" w:hAnsi="Times New Roman" w:cs="Times New Roman"/>
          <w:i/>
          <w:sz w:val="28"/>
          <w:szCs w:val="28"/>
        </w:rPr>
        <w:t>)</w:t>
      </w:r>
      <w:r w:rsidR="00637AD1" w:rsidRPr="00A34006">
        <w:rPr>
          <w:rFonts w:ascii="Times New Roman" w:hAnsi="Times New Roman" w:cs="Times New Roman"/>
          <w:sz w:val="28"/>
          <w:szCs w:val="28"/>
        </w:rPr>
        <w:t>.</w:t>
      </w:r>
    </w:p>
    <w:p w14:paraId="0319424D" w14:textId="77777777" w:rsidR="00BB38CA" w:rsidRDefault="00BB38CA" w:rsidP="00463E04">
      <w:pPr>
        <w:spacing w:after="0" w:line="360" w:lineRule="exact"/>
        <w:ind w:firstLine="709"/>
        <w:jc w:val="both"/>
        <w:rPr>
          <w:rFonts w:ascii="Times New Roman" w:hAnsi="Times New Roman" w:cs="Times New Roman"/>
          <w:sz w:val="28"/>
          <w:szCs w:val="28"/>
        </w:rPr>
      </w:pPr>
    </w:p>
    <w:p w14:paraId="68D8D685" w14:textId="008ED8A1" w:rsidR="00564CAB" w:rsidRDefault="00842FF9" w:rsidP="00463E04">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Sở Xây dựng tổng hợp, tiếp thu cụ thể như sau:</w:t>
      </w:r>
    </w:p>
    <w:p w14:paraId="3F320CDA" w14:textId="77777777" w:rsidR="005807AB" w:rsidRDefault="005807AB" w:rsidP="00463E04">
      <w:pPr>
        <w:spacing w:after="0" w:line="360" w:lineRule="exact"/>
        <w:ind w:firstLine="709"/>
        <w:jc w:val="both"/>
        <w:rPr>
          <w:rFonts w:ascii="Times New Roman" w:hAnsi="Times New Roman" w:cs="Times New Roman"/>
          <w:sz w:val="28"/>
          <w:szCs w:val="28"/>
        </w:rPr>
      </w:pPr>
    </w:p>
    <w:p w14:paraId="5ADBEB35" w14:textId="77777777" w:rsidR="005807AB" w:rsidRDefault="005807AB" w:rsidP="00463E04">
      <w:pPr>
        <w:spacing w:after="0" w:line="360" w:lineRule="exact"/>
        <w:ind w:firstLine="709"/>
        <w:jc w:val="both"/>
        <w:rPr>
          <w:rFonts w:ascii="Times New Roman" w:hAnsi="Times New Roman" w:cs="Times New Roman"/>
          <w:sz w:val="28"/>
          <w:szCs w:val="28"/>
        </w:rPr>
      </w:pPr>
    </w:p>
    <w:p w14:paraId="61AA8F72" w14:textId="77777777" w:rsidR="008C30FB" w:rsidRPr="00463E04" w:rsidRDefault="008C30FB" w:rsidP="00463E04">
      <w:pPr>
        <w:spacing w:after="0" w:line="360" w:lineRule="exact"/>
        <w:ind w:firstLine="709"/>
        <w:jc w:val="both"/>
        <w:rPr>
          <w:rFonts w:ascii="Times New Roman" w:hAnsi="Times New Roman" w:cs="Times New Roman"/>
          <w:sz w:val="28"/>
          <w:szCs w:val="28"/>
        </w:rPr>
      </w:pPr>
    </w:p>
    <w:tbl>
      <w:tblPr>
        <w:tblStyle w:val="TableGrid"/>
        <w:tblW w:w="9442" w:type="dxa"/>
        <w:jc w:val="center"/>
        <w:tblLook w:val="04A0" w:firstRow="1" w:lastRow="0" w:firstColumn="1" w:lastColumn="0" w:noHBand="0" w:noVBand="1"/>
      </w:tblPr>
      <w:tblGrid>
        <w:gridCol w:w="578"/>
        <w:gridCol w:w="1268"/>
        <w:gridCol w:w="2145"/>
        <w:gridCol w:w="2786"/>
        <w:gridCol w:w="2665"/>
      </w:tblGrid>
      <w:tr w:rsidR="00AB4F89" w14:paraId="734FCC4E" w14:textId="77777777" w:rsidTr="008C30FB">
        <w:trPr>
          <w:trHeight w:val="907"/>
          <w:jc w:val="center"/>
        </w:trPr>
        <w:tc>
          <w:tcPr>
            <w:tcW w:w="578" w:type="dxa"/>
            <w:vAlign w:val="center"/>
          </w:tcPr>
          <w:p w14:paraId="674DEE2A" w14:textId="77777777" w:rsidR="008B4AE6" w:rsidRPr="0095299B" w:rsidRDefault="008B4AE6" w:rsidP="007B263E">
            <w:pPr>
              <w:spacing w:line="320" w:lineRule="exact"/>
              <w:jc w:val="center"/>
              <w:rPr>
                <w:rFonts w:ascii="Times New Roman" w:hAnsi="Times New Roman" w:cs="Times New Roman"/>
                <w:b/>
                <w:bCs/>
                <w:sz w:val="26"/>
                <w:szCs w:val="26"/>
              </w:rPr>
            </w:pPr>
            <w:r w:rsidRPr="0095299B">
              <w:rPr>
                <w:rFonts w:ascii="Times New Roman" w:hAnsi="Times New Roman" w:cs="Times New Roman"/>
                <w:b/>
                <w:bCs/>
                <w:sz w:val="26"/>
                <w:szCs w:val="26"/>
              </w:rPr>
              <w:lastRenderedPageBreak/>
              <w:t>Số TT</w:t>
            </w:r>
          </w:p>
        </w:tc>
        <w:tc>
          <w:tcPr>
            <w:tcW w:w="1268" w:type="dxa"/>
          </w:tcPr>
          <w:p w14:paraId="33B6B4B9" w14:textId="77777777" w:rsidR="008B4AE6" w:rsidRDefault="008B4AE6" w:rsidP="00B2581E">
            <w:pPr>
              <w:spacing w:line="320" w:lineRule="exact"/>
              <w:jc w:val="center"/>
              <w:rPr>
                <w:rFonts w:ascii="Times New Roman" w:hAnsi="Times New Roman" w:cs="Times New Roman"/>
                <w:b/>
                <w:bCs/>
                <w:sz w:val="26"/>
                <w:szCs w:val="26"/>
              </w:rPr>
            </w:pPr>
            <w:r>
              <w:rPr>
                <w:rFonts w:ascii="Times New Roman" w:hAnsi="Times New Roman" w:cs="Times New Roman"/>
                <w:b/>
                <w:bCs/>
                <w:sz w:val="26"/>
                <w:szCs w:val="26"/>
              </w:rPr>
              <w:t>Tên cơ quan, đơn vị</w:t>
            </w:r>
          </w:p>
        </w:tc>
        <w:tc>
          <w:tcPr>
            <w:tcW w:w="2145" w:type="dxa"/>
            <w:vAlign w:val="center"/>
          </w:tcPr>
          <w:p w14:paraId="033FF387" w14:textId="77777777" w:rsidR="008B4AE6" w:rsidRDefault="008B4AE6" w:rsidP="00B2581E">
            <w:pPr>
              <w:spacing w:line="320" w:lineRule="exact"/>
              <w:jc w:val="center"/>
              <w:rPr>
                <w:rFonts w:ascii="Times New Roman" w:hAnsi="Times New Roman" w:cs="Times New Roman"/>
                <w:b/>
                <w:bCs/>
                <w:sz w:val="26"/>
                <w:szCs w:val="26"/>
              </w:rPr>
            </w:pPr>
            <w:r>
              <w:rPr>
                <w:rFonts w:ascii="Times New Roman" w:hAnsi="Times New Roman" w:cs="Times New Roman"/>
                <w:b/>
                <w:bCs/>
                <w:sz w:val="26"/>
                <w:szCs w:val="26"/>
              </w:rPr>
              <w:t>Số văn bản</w:t>
            </w:r>
          </w:p>
        </w:tc>
        <w:tc>
          <w:tcPr>
            <w:tcW w:w="2786" w:type="dxa"/>
            <w:vAlign w:val="center"/>
          </w:tcPr>
          <w:p w14:paraId="476E3F1C" w14:textId="77777777" w:rsidR="008B4AE6" w:rsidRPr="0095299B" w:rsidRDefault="008B4AE6" w:rsidP="007B263E">
            <w:pPr>
              <w:spacing w:line="320" w:lineRule="exact"/>
              <w:jc w:val="center"/>
              <w:rPr>
                <w:rFonts w:ascii="Times New Roman" w:hAnsi="Times New Roman" w:cs="Times New Roman"/>
                <w:b/>
                <w:bCs/>
                <w:sz w:val="26"/>
                <w:szCs w:val="26"/>
              </w:rPr>
            </w:pPr>
            <w:r>
              <w:rPr>
                <w:rFonts w:ascii="Times New Roman" w:hAnsi="Times New Roman" w:cs="Times New Roman"/>
                <w:b/>
                <w:bCs/>
                <w:sz w:val="26"/>
                <w:szCs w:val="26"/>
              </w:rPr>
              <w:t>Ý kiến tham gia của các cơ quan, đơn vị</w:t>
            </w:r>
          </w:p>
        </w:tc>
        <w:tc>
          <w:tcPr>
            <w:tcW w:w="2665" w:type="dxa"/>
            <w:vAlign w:val="center"/>
          </w:tcPr>
          <w:p w14:paraId="6B77F06F" w14:textId="77777777" w:rsidR="008B4AE6" w:rsidRPr="0095299B" w:rsidRDefault="008B4AE6" w:rsidP="003346AD">
            <w:pPr>
              <w:spacing w:line="320" w:lineRule="exact"/>
              <w:jc w:val="center"/>
              <w:rPr>
                <w:rFonts w:ascii="Times New Roman" w:hAnsi="Times New Roman" w:cs="Times New Roman"/>
                <w:b/>
                <w:bCs/>
                <w:sz w:val="26"/>
                <w:szCs w:val="26"/>
              </w:rPr>
            </w:pPr>
            <w:r w:rsidRPr="0095299B">
              <w:rPr>
                <w:rFonts w:ascii="Times New Roman" w:hAnsi="Times New Roman" w:cs="Times New Roman"/>
                <w:b/>
                <w:bCs/>
                <w:sz w:val="26"/>
                <w:szCs w:val="26"/>
              </w:rPr>
              <w:t xml:space="preserve">Ý kiến giải trình, tiếp thu của Sở </w:t>
            </w:r>
            <w:r w:rsidR="003346AD">
              <w:rPr>
                <w:rFonts w:ascii="Times New Roman" w:hAnsi="Times New Roman" w:cs="Times New Roman"/>
                <w:b/>
                <w:bCs/>
                <w:sz w:val="26"/>
                <w:szCs w:val="26"/>
              </w:rPr>
              <w:t>Xây dựng</w:t>
            </w:r>
          </w:p>
        </w:tc>
      </w:tr>
      <w:tr w:rsidR="0020252B" w14:paraId="5CB5D1FA" w14:textId="77777777" w:rsidTr="008C30FB">
        <w:trPr>
          <w:trHeight w:val="1264"/>
          <w:jc w:val="center"/>
        </w:trPr>
        <w:tc>
          <w:tcPr>
            <w:tcW w:w="578" w:type="dxa"/>
            <w:vAlign w:val="center"/>
          </w:tcPr>
          <w:p w14:paraId="575DC173" w14:textId="77777777" w:rsidR="0020252B" w:rsidRPr="0014289C" w:rsidRDefault="0020252B" w:rsidP="0014289C">
            <w:pPr>
              <w:spacing w:line="360" w:lineRule="exact"/>
              <w:jc w:val="center"/>
              <w:rPr>
                <w:rFonts w:ascii="Times New Roman" w:hAnsi="Times New Roman" w:cs="Times New Roman"/>
                <w:sz w:val="28"/>
                <w:szCs w:val="28"/>
              </w:rPr>
            </w:pPr>
            <w:r w:rsidRPr="0014289C">
              <w:rPr>
                <w:rFonts w:ascii="Times New Roman" w:hAnsi="Times New Roman" w:cs="Times New Roman"/>
                <w:sz w:val="28"/>
                <w:szCs w:val="28"/>
              </w:rPr>
              <w:t>1</w:t>
            </w:r>
          </w:p>
        </w:tc>
        <w:tc>
          <w:tcPr>
            <w:tcW w:w="1268" w:type="dxa"/>
            <w:vAlign w:val="center"/>
          </w:tcPr>
          <w:p w14:paraId="42D32F05" w14:textId="77777777" w:rsidR="0020252B" w:rsidRPr="0014289C" w:rsidRDefault="0020252B" w:rsidP="0014289C">
            <w:pPr>
              <w:spacing w:line="360" w:lineRule="exact"/>
              <w:jc w:val="center"/>
              <w:rPr>
                <w:rFonts w:ascii="Times New Roman" w:hAnsi="Times New Roman" w:cs="Times New Roman"/>
                <w:sz w:val="28"/>
                <w:szCs w:val="28"/>
              </w:rPr>
            </w:pPr>
            <w:r>
              <w:rPr>
                <w:rFonts w:ascii="Times New Roman" w:hAnsi="Times New Roman" w:cs="Times New Roman"/>
                <w:sz w:val="28"/>
                <w:szCs w:val="28"/>
              </w:rPr>
              <w:t>UBND phường Tam Sơn</w:t>
            </w:r>
          </w:p>
        </w:tc>
        <w:tc>
          <w:tcPr>
            <w:tcW w:w="2145" w:type="dxa"/>
            <w:vAlign w:val="center"/>
          </w:tcPr>
          <w:p w14:paraId="3ABFAF47" w14:textId="77777777" w:rsidR="0020252B" w:rsidRPr="0014289C" w:rsidRDefault="0020252B" w:rsidP="0014289C">
            <w:pPr>
              <w:spacing w:line="360" w:lineRule="exact"/>
              <w:jc w:val="center"/>
              <w:rPr>
                <w:rFonts w:ascii="Times New Roman" w:hAnsi="Times New Roman" w:cs="Times New Roman"/>
                <w:sz w:val="28"/>
                <w:szCs w:val="28"/>
              </w:rPr>
            </w:pPr>
            <w:r>
              <w:rPr>
                <w:rFonts w:ascii="Times New Roman" w:hAnsi="Times New Roman" w:cs="Times New Roman"/>
                <w:sz w:val="28"/>
                <w:szCs w:val="28"/>
              </w:rPr>
              <w:t>326/UBND-KTHT&amp;ĐT</w:t>
            </w:r>
            <w:r w:rsidR="00DC6811">
              <w:rPr>
                <w:rFonts w:ascii="Times New Roman" w:hAnsi="Times New Roman" w:cs="Times New Roman"/>
                <w:sz w:val="28"/>
                <w:szCs w:val="28"/>
              </w:rPr>
              <w:t xml:space="preserve"> ngày 03/9/2025</w:t>
            </w:r>
          </w:p>
        </w:tc>
        <w:tc>
          <w:tcPr>
            <w:tcW w:w="2786" w:type="dxa"/>
            <w:vAlign w:val="center"/>
          </w:tcPr>
          <w:p w14:paraId="66B4162D" w14:textId="77777777" w:rsidR="0020252B" w:rsidRPr="0014289C" w:rsidRDefault="0020252B" w:rsidP="0014289C">
            <w:pPr>
              <w:spacing w:line="360" w:lineRule="exact"/>
              <w:jc w:val="both"/>
              <w:rPr>
                <w:rFonts w:ascii="Times New Roman" w:hAnsi="Times New Roman" w:cs="Times New Roman"/>
                <w:sz w:val="28"/>
                <w:szCs w:val="28"/>
              </w:rPr>
            </w:pPr>
            <w:r w:rsidRPr="0014289C">
              <w:rPr>
                <w:rFonts w:ascii="Times New Roman" w:hAnsi="Times New Roman" w:cs="Times New Roman"/>
                <w:sz w:val="28"/>
                <w:szCs w:val="28"/>
              </w:rPr>
              <w:t xml:space="preserve">Đề nghị Sở Xây dựng </w:t>
            </w:r>
            <w:r>
              <w:rPr>
                <w:rFonts w:ascii="Times New Roman" w:hAnsi="Times New Roman" w:cs="Times New Roman"/>
                <w:sz w:val="28"/>
                <w:szCs w:val="28"/>
              </w:rPr>
              <w:t>làm rõ nội dung giá dịch vụ xe ra, vào bến ô tô đã bao gồm thuế giá trị gia tăng hay chư</w:t>
            </w:r>
            <w:r w:rsidR="00DC6811">
              <w:rPr>
                <w:rFonts w:ascii="Times New Roman" w:hAnsi="Times New Roman" w:cs="Times New Roman"/>
                <w:sz w:val="28"/>
                <w:szCs w:val="28"/>
              </w:rPr>
              <w:t>a</w:t>
            </w:r>
            <w:r>
              <w:rPr>
                <w:rFonts w:ascii="Times New Roman" w:hAnsi="Times New Roman" w:cs="Times New Roman"/>
                <w:sz w:val="28"/>
                <w:szCs w:val="28"/>
              </w:rPr>
              <w:t>?</w:t>
            </w:r>
          </w:p>
        </w:tc>
        <w:tc>
          <w:tcPr>
            <w:tcW w:w="2665" w:type="dxa"/>
          </w:tcPr>
          <w:p w14:paraId="25C39EF5" w14:textId="77777777" w:rsidR="0020252B" w:rsidRPr="00FE446B" w:rsidRDefault="0020252B" w:rsidP="00FE446B">
            <w:pPr>
              <w:spacing w:line="360" w:lineRule="exact"/>
              <w:jc w:val="both"/>
              <w:rPr>
                <w:rFonts w:ascii="Times New Roman" w:hAnsi="Times New Roman" w:cs="Times New Roman"/>
                <w:sz w:val="28"/>
                <w:szCs w:val="28"/>
              </w:rPr>
            </w:pPr>
            <w:r>
              <w:rPr>
                <w:rFonts w:ascii="Times New Roman" w:hAnsi="Times New Roman" w:cs="Times New Roman"/>
                <w:sz w:val="28"/>
                <w:szCs w:val="28"/>
              </w:rPr>
              <w:t>Sở Xây dựng</w:t>
            </w:r>
            <w:r w:rsidR="009755AE">
              <w:rPr>
                <w:rFonts w:ascii="Times New Roman" w:hAnsi="Times New Roman" w:cs="Times New Roman"/>
                <w:sz w:val="28"/>
                <w:szCs w:val="28"/>
              </w:rPr>
              <w:t xml:space="preserve"> đã</w:t>
            </w:r>
            <w:r>
              <w:rPr>
                <w:rFonts w:ascii="Times New Roman" w:hAnsi="Times New Roman" w:cs="Times New Roman"/>
                <w:sz w:val="28"/>
                <w:szCs w:val="28"/>
              </w:rPr>
              <w:t xml:space="preserve"> tiếp thu, bổ sung</w:t>
            </w:r>
            <w:r w:rsidR="006D5282">
              <w:rPr>
                <w:rFonts w:ascii="Times New Roman" w:hAnsi="Times New Roman" w:cs="Times New Roman"/>
                <w:sz w:val="28"/>
                <w:szCs w:val="28"/>
              </w:rPr>
              <w:t xml:space="preserve"> làm rõ</w:t>
            </w:r>
            <w:r w:rsidR="00DC6811">
              <w:rPr>
                <w:rFonts w:ascii="Times New Roman" w:hAnsi="Times New Roman" w:cs="Times New Roman"/>
                <w:sz w:val="28"/>
                <w:szCs w:val="28"/>
              </w:rPr>
              <w:t>, cụ thể: Giá dịch vụ xe ra, vào bến ô tô đã bao gồm thuế giá trị gia tăng</w:t>
            </w:r>
            <w:r w:rsidR="006D5282">
              <w:rPr>
                <w:rFonts w:ascii="Times New Roman" w:hAnsi="Times New Roman" w:cs="Times New Roman"/>
                <w:sz w:val="28"/>
                <w:szCs w:val="28"/>
              </w:rPr>
              <w:t xml:space="preserve"> và ghi rõ vào trong dự thảo Quyết định</w:t>
            </w:r>
          </w:p>
        </w:tc>
      </w:tr>
      <w:tr w:rsidR="00DC6811" w14:paraId="647E5758" w14:textId="77777777" w:rsidTr="008C30FB">
        <w:trPr>
          <w:trHeight w:val="2966"/>
          <w:jc w:val="center"/>
        </w:trPr>
        <w:tc>
          <w:tcPr>
            <w:tcW w:w="578" w:type="dxa"/>
            <w:vAlign w:val="center"/>
          </w:tcPr>
          <w:p w14:paraId="46454DC5" w14:textId="77777777" w:rsidR="00DC6811" w:rsidRPr="0014289C" w:rsidRDefault="00DC6811" w:rsidP="0014289C">
            <w:pPr>
              <w:spacing w:line="36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1268" w:type="dxa"/>
            <w:vAlign w:val="center"/>
          </w:tcPr>
          <w:p w14:paraId="6BC55242" w14:textId="77777777" w:rsidR="00DC6811" w:rsidRPr="0014289C" w:rsidRDefault="00DC6811" w:rsidP="0014289C">
            <w:pPr>
              <w:spacing w:line="360" w:lineRule="exact"/>
              <w:jc w:val="center"/>
              <w:rPr>
                <w:rFonts w:ascii="Times New Roman" w:hAnsi="Times New Roman" w:cs="Times New Roman"/>
                <w:sz w:val="28"/>
                <w:szCs w:val="28"/>
              </w:rPr>
            </w:pPr>
            <w:r>
              <w:rPr>
                <w:rFonts w:ascii="Times New Roman" w:hAnsi="Times New Roman" w:cs="Times New Roman"/>
                <w:sz w:val="28"/>
                <w:szCs w:val="28"/>
              </w:rPr>
              <w:t>Sở Khoa học và Công nghệ</w:t>
            </w:r>
          </w:p>
        </w:tc>
        <w:tc>
          <w:tcPr>
            <w:tcW w:w="2145" w:type="dxa"/>
            <w:vAlign w:val="center"/>
          </w:tcPr>
          <w:p w14:paraId="0BF1AA10" w14:textId="77777777" w:rsidR="00DC6811" w:rsidRPr="0014289C" w:rsidRDefault="00DC6811" w:rsidP="0014289C">
            <w:pPr>
              <w:spacing w:line="360" w:lineRule="exact"/>
              <w:jc w:val="center"/>
              <w:rPr>
                <w:rFonts w:ascii="Times New Roman" w:hAnsi="Times New Roman" w:cs="Times New Roman"/>
                <w:sz w:val="28"/>
                <w:szCs w:val="28"/>
              </w:rPr>
            </w:pPr>
            <w:r>
              <w:rPr>
                <w:rFonts w:ascii="Times New Roman" w:hAnsi="Times New Roman" w:cs="Times New Roman"/>
                <w:sz w:val="28"/>
                <w:szCs w:val="28"/>
              </w:rPr>
              <w:t>844/SKHCN-VP ngày 04/9/2025</w:t>
            </w:r>
          </w:p>
        </w:tc>
        <w:tc>
          <w:tcPr>
            <w:tcW w:w="2786" w:type="dxa"/>
            <w:vAlign w:val="center"/>
          </w:tcPr>
          <w:p w14:paraId="5115D37F" w14:textId="77777777" w:rsidR="00DC6811" w:rsidRPr="00964503" w:rsidRDefault="00DC6811" w:rsidP="008C30FB">
            <w:pPr>
              <w:spacing w:line="360" w:lineRule="exact"/>
              <w:jc w:val="both"/>
              <w:rPr>
                <w:rFonts w:ascii="Times New Roman" w:hAnsi="Times New Roman" w:cs="Times New Roman"/>
                <w:sz w:val="28"/>
                <w:szCs w:val="28"/>
              </w:rPr>
            </w:pPr>
            <w:r>
              <w:rPr>
                <w:rFonts w:ascii="Times New Roman" w:hAnsi="Times New Roman" w:cs="Times New Roman"/>
                <w:sz w:val="28"/>
                <w:szCs w:val="28"/>
              </w:rPr>
              <w:t>Đề nghị cơ quan soạn thảo nghiên cứu soạn thảo quyết định theo Mấu số 20 phụ lục III, nghị định 187/2025/NĐ-CP ngày 01/7/2025 của Chính phủ</w:t>
            </w:r>
            <w:r w:rsidR="008C30FB">
              <w:rPr>
                <w:rFonts w:ascii="Times New Roman" w:hAnsi="Times New Roman" w:cs="Times New Roman"/>
                <w:sz w:val="28"/>
                <w:szCs w:val="28"/>
              </w:rPr>
              <w:t>.</w:t>
            </w:r>
          </w:p>
        </w:tc>
        <w:tc>
          <w:tcPr>
            <w:tcW w:w="2665" w:type="dxa"/>
          </w:tcPr>
          <w:p w14:paraId="4D5F8501" w14:textId="77777777" w:rsidR="00FE461C" w:rsidRPr="00692AAA" w:rsidRDefault="009755AE" w:rsidP="008C30FB">
            <w:pPr>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Sở Xây dựng đã tiếp thu, bổ sung, </w:t>
            </w:r>
            <w:r w:rsidR="00513EE6">
              <w:rPr>
                <w:rFonts w:ascii="Times New Roman" w:hAnsi="Times New Roman" w:cs="Times New Roman"/>
                <w:sz w:val="28"/>
                <w:szCs w:val="28"/>
              </w:rPr>
              <w:t>để đảm bảo đúng Mẫu số 20</w:t>
            </w:r>
            <w:r w:rsidR="00FE461C">
              <w:rPr>
                <w:rFonts w:ascii="Times New Roman" w:hAnsi="Times New Roman" w:cs="Times New Roman"/>
                <w:sz w:val="28"/>
                <w:szCs w:val="28"/>
              </w:rPr>
              <w:t xml:space="preserve"> </w:t>
            </w:r>
            <w:r w:rsidR="00513EE6">
              <w:rPr>
                <w:rFonts w:ascii="Times New Roman" w:hAnsi="Times New Roman" w:cs="Times New Roman"/>
                <w:sz w:val="28"/>
                <w:szCs w:val="28"/>
              </w:rPr>
              <w:t>, phụ lục III, nghị định 187/2025/NĐ-CP ngày 01/7/2025 của Chính phủ.</w:t>
            </w:r>
          </w:p>
        </w:tc>
      </w:tr>
      <w:tr w:rsidR="001B707C" w14:paraId="075996C6" w14:textId="77777777" w:rsidTr="008C30FB">
        <w:trPr>
          <w:trHeight w:val="598"/>
          <w:jc w:val="center"/>
        </w:trPr>
        <w:tc>
          <w:tcPr>
            <w:tcW w:w="578" w:type="dxa"/>
            <w:vMerge w:val="restart"/>
            <w:vAlign w:val="center"/>
          </w:tcPr>
          <w:p w14:paraId="5DE9BEF5" w14:textId="77777777" w:rsidR="001B707C" w:rsidRPr="006D5282" w:rsidRDefault="00513EE6" w:rsidP="0061745A">
            <w:pPr>
              <w:spacing w:line="360" w:lineRule="exact"/>
              <w:jc w:val="center"/>
              <w:rPr>
                <w:rFonts w:ascii="Times New Roman" w:hAnsi="Times New Roman" w:cs="Times New Roman"/>
                <w:sz w:val="28"/>
                <w:szCs w:val="28"/>
              </w:rPr>
            </w:pPr>
            <w:r w:rsidRPr="006D5282">
              <w:rPr>
                <w:rFonts w:ascii="Times New Roman" w:hAnsi="Times New Roman" w:cs="Times New Roman"/>
                <w:sz w:val="28"/>
                <w:szCs w:val="28"/>
              </w:rPr>
              <w:t>3</w:t>
            </w:r>
          </w:p>
        </w:tc>
        <w:tc>
          <w:tcPr>
            <w:tcW w:w="1268" w:type="dxa"/>
            <w:vMerge w:val="restart"/>
            <w:vAlign w:val="center"/>
          </w:tcPr>
          <w:p w14:paraId="6B4F9DBC" w14:textId="77777777" w:rsidR="001B707C" w:rsidRPr="006D5282" w:rsidRDefault="00513EE6" w:rsidP="0061745A">
            <w:pPr>
              <w:spacing w:line="360" w:lineRule="exact"/>
              <w:jc w:val="center"/>
              <w:rPr>
                <w:rFonts w:ascii="Times New Roman" w:hAnsi="Times New Roman" w:cs="Times New Roman"/>
                <w:sz w:val="28"/>
                <w:szCs w:val="28"/>
              </w:rPr>
            </w:pPr>
            <w:r w:rsidRPr="006D5282">
              <w:rPr>
                <w:rFonts w:ascii="Times New Roman" w:hAnsi="Times New Roman" w:cs="Times New Roman"/>
                <w:sz w:val="28"/>
                <w:szCs w:val="28"/>
              </w:rPr>
              <w:t>Sở Tài chính</w:t>
            </w:r>
          </w:p>
        </w:tc>
        <w:tc>
          <w:tcPr>
            <w:tcW w:w="2145" w:type="dxa"/>
            <w:vMerge w:val="restart"/>
            <w:vAlign w:val="center"/>
          </w:tcPr>
          <w:p w14:paraId="6863223E" w14:textId="77777777" w:rsidR="001B707C" w:rsidRPr="006D5282" w:rsidRDefault="00513EE6" w:rsidP="0061745A">
            <w:pPr>
              <w:spacing w:line="360" w:lineRule="exact"/>
              <w:jc w:val="center"/>
              <w:rPr>
                <w:rFonts w:ascii="Times New Roman" w:hAnsi="Times New Roman" w:cs="Times New Roman"/>
                <w:sz w:val="28"/>
                <w:szCs w:val="28"/>
              </w:rPr>
            </w:pPr>
            <w:r w:rsidRPr="006D5282">
              <w:rPr>
                <w:rFonts w:ascii="Times New Roman" w:hAnsi="Times New Roman" w:cs="Times New Roman"/>
                <w:sz w:val="28"/>
                <w:szCs w:val="28"/>
              </w:rPr>
              <w:t>1866/STC-QLGCS ngày 05/9/2025</w:t>
            </w:r>
          </w:p>
        </w:tc>
        <w:tc>
          <w:tcPr>
            <w:tcW w:w="2786" w:type="dxa"/>
            <w:tcBorders>
              <w:bottom w:val="single" w:sz="4" w:space="0" w:color="auto"/>
            </w:tcBorders>
            <w:vAlign w:val="center"/>
          </w:tcPr>
          <w:p w14:paraId="3E25828F" w14:textId="77777777" w:rsidR="001B707C" w:rsidRPr="003A5FAD" w:rsidRDefault="001B707C" w:rsidP="003A5FAD">
            <w:pPr>
              <w:spacing w:line="360" w:lineRule="exact"/>
              <w:jc w:val="both"/>
              <w:rPr>
                <w:rFonts w:ascii="Times New Roman" w:hAnsi="Times New Roman" w:cs="Times New Roman"/>
                <w:sz w:val="28"/>
                <w:szCs w:val="28"/>
              </w:rPr>
            </w:pPr>
            <w:r w:rsidRPr="003A5FAD">
              <w:rPr>
                <w:rFonts w:ascii="Times New Roman" w:hAnsi="Times New Roman" w:cs="Times New Roman"/>
                <w:sz w:val="28"/>
                <w:szCs w:val="28"/>
              </w:rPr>
              <w:t xml:space="preserve">- Đề nghị </w:t>
            </w:r>
            <w:r w:rsidR="003A5FAD" w:rsidRPr="003A5FAD">
              <w:rPr>
                <w:rFonts w:ascii="Times New Roman" w:hAnsi="Times New Roman" w:cs="Times New Roman"/>
                <w:sz w:val="28"/>
                <w:szCs w:val="28"/>
              </w:rPr>
              <w:t>Sở Xây dựng bổ sung tại trích yếu nội dung của Quyết định, tờ trình và Điều 1 Quyết định như sau: “…Quy định giá tối đa dịch vụ xe…” cho phù hợp quy định của pháp luật về giá.</w:t>
            </w:r>
          </w:p>
        </w:tc>
        <w:tc>
          <w:tcPr>
            <w:tcW w:w="2665" w:type="dxa"/>
            <w:tcBorders>
              <w:bottom w:val="single" w:sz="4" w:space="0" w:color="auto"/>
            </w:tcBorders>
          </w:tcPr>
          <w:p w14:paraId="400E8037" w14:textId="77777777" w:rsidR="001B707C" w:rsidRPr="003A5FAD" w:rsidRDefault="001B707C" w:rsidP="0061745A">
            <w:pPr>
              <w:spacing w:line="360" w:lineRule="exact"/>
              <w:rPr>
                <w:rFonts w:ascii="Times New Roman" w:hAnsi="Times New Roman" w:cs="Times New Roman"/>
                <w:b/>
                <w:bCs/>
                <w:sz w:val="28"/>
                <w:szCs w:val="28"/>
              </w:rPr>
            </w:pPr>
            <w:r w:rsidRPr="003A5FAD">
              <w:rPr>
                <w:rFonts w:ascii="Times New Roman" w:hAnsi="Times New Roman" w:cs="Times New Roman"/>
                <w:b/>
                <w:bCs/>
                <w:sz w:val="28"/>
                <w:szCs w:val="28"/>
              </w:rPr>
              <w:t xml:space="preserve">- </w:t>
            </w:r>
            <w:r w:rsidRPr="003A5FAD">
              <w:rPr>
                <w:rFonts w:ascii="Times New Roman" w:hAnsi="Times New Roman" w:cs="Times New Roman"/>
                <w:sz w:val="28"/>
                <w:szCs w:val="28"/>
              </w:rPr>
              <w:t>Sở Xây dựng tiếp thu</w:t>
            </w:r>
          </w:p>
        </w:tc>
      </w:tr>
      <w:tr w:rsidR="003A5FAD" w14:paraId="2BE4F998" w14:textId="77777777" w:rsidTr="008C30FB">
        <w:trPr>
          <w:trHeight w:val="1090"/>
          <w:jc w:val="center"/>
        </w:trPr>
        <w:tc>
          <w:tcPr>
            <w:tcW w:w="578" w:type="dxa"/>
            <w:vMerge/>
            <w:vAlign w:val="center"/>
          </w:tcPr>
          <w:p w14:paraId="12F9E6C6" w14:textId="77777777" w:rsidR="003A5FAD" w:rsidRPr="003E3711" w:rsidRDefault="003A5FAD" w:rsidP="0061745A">
            <w:pPr>
              <w:spacing w:line="360" w:lineRule="exact"/>
              <w:jc w:val="center"/>
              <w:rPr>
                <w:rFonts w:ascii="Times New Roman" w:hAnsi="Times New Roman" w:cs="Times New Roman"/>
                <w:color w:val="FF0000"/>
                <w:sz w:val="28"/>
                <w:szCs w:val="28"/>
              </w:rPr>
            </w:pPr>
          </w:p>
        </w:tc>
        <w:tc>
          <w:tcPr>
            <w:tcW w:w="1268" w:type="dxa"/>
            <w:vMerge/>
            <w:vAlign w:val="center"/>
          </w:tcPr>
          <w:p w14:paraId="1817004A" w14:textId="77777777" w:rsidR="003A5FAD" w:rsidRPr="003E3711" w:rsidRDefault="003A5FAD" w:rsidP="0061745A">
            <w:pPr>
              <w:spacing w:line="360" w:lineRule="exact"/>
              <w:jc w:val="center"/>
              <w:rPr>
                <w:rFonts w:ascii="Times New Roman" w:hAnsi="Times New Roman" w:cs="Times New Roman"/>
                <w:color w:val="FF0000"/>
                <w:sz w:val="28"/>
                <w:szCs w:val="28"/>
              </w:rPr>
            </w:pPr>
          </w:p>
        </w:tc>
        <w:tc>
          <w:tcPr>
            <w:tcW w:w="2145" w:type="dxa"/>
            <w:vMerge/>
            <w:vAlign w:val="center"/>
          </w:tcPr>
          <w:p w14:paraId="4572DFDD" w14:textId="77777777" w:rsidR="003A5FAD" w:rsidRPr="003E3711" w:rsidRDefault="003A5FAD" w:rsidP="0061745A">
            <w:pPr>
              <w:spacing w:line="360" w:lineRule="exact"/>
              <w:jc w:val="center"/>
              <w:rPr>
                <w:rFonts w:ascii="Times New Roman" w:hAnsi="Times New Roman" w:cs="Times New Roman"/>
                <w:color w:val="FF0000"/>
                <w:sz w:val="28"/>
                <w:szCs w:val="28"/>
              </w:rPr>
            </w:pPr>
          </w:p>
        </w:tc>
        <w:tc>
          <w:tcPr>
            <w:tcW w:w="2786" w:type="dxa"/>
            <w:tcBorders>
              <w:top w:val="single" w:sz="4" w:space="0" w:color="auto"/>
            </w:tcBorders>
            <w:vAlign w:val="center"/>
          </w:tcPr>
          <w:p w14:paraId="6302F7FA" w14:textId="77777777" w:rsidR="003A5FAD" w:rsidRPr="004B0A8E" w:rsidRDefault="003A5FAD" w:rsidP="003A5FAD">
            <w:pPr>
              <w:spacing w:line="360" w:lineRule="exact"/>
              <w:jc w:val="both"/>
              <w:rPr>
                <w:rFonts w:ascii="Times New Roman" w:hAnsi="Times New Roman" w:cs="Times New Roman"/>
                <w:sz w:val="28"/>
                <w:szCs w:val="28"/>
              </w:rPr>
            </w:pPr>
            <w:r w:rsidRPr="004B0A8E">
              <w:rPr>
                <w:rFonts w:ascii="Times New Roman" w:hAnsi="Times New Roman" w:cs="Times New Roman"/>
                <w:sz w:val="28"/>
                <w:szCs w:val="28"/>
              </w:rPr>
              <w:t xml:space="preserve">- Đề nghị Sở Xây dựng bổ sung nội dung bản dự thảo cho phù hợp </w:t>
            </w:r>
            <w:r w:rsidRPr="004B0A8E">
              <w:rPr>
                <w:rFonts w:ascii="Times New Roman" w:hAnsi="Times New Roman" w:cs="Times New Roman"/>
                <w:i/>
                <w:sz w:val="28"/>
                <w:szCs w:val="28"/>
              </w:rPr>
              <w:t>(phương pháp định giá theo phương pháp so sánh)</w:t>
            </w:r>
          </w:p>
        </w:tc>
        <w:tc>
          <w:tcPr>
            <w:tcW w:w="2665" w:type="dxa"/>
            <w:tcBorders>
              <w:top w:val="single" w:sz="4" w:space="0" w:color="auto"/>
            </w:tcBorders>
          </w:tcPr>
          <w:p w14:paraId="03F011BC" w14:textId="77777777" w:rsidR="003A5FAD" w:rsidRPr="003A5FAD" w:rsidRDefault="003A5FAD" w:rsidP="0061745A">
            <w:pPr>
              <w:spacing w:line="360" w:lineRule="exact"/>
              <w:rPr>
                <w:rFonts w:ascii="Times New Roman" w:hAnsi="Times New Roman" w:cs="Times New Roman"/>
                <w:b/>
                <w:bCs/>
                <w:sz w:val="28"/>
                <w:szCs w:val="28"/>
              </w:rPr>
            </w:pPr>
            <w:r w:rsidRPr="003A5FAD">
              <w:rPr>
                <w:rFonts w:ascii="Times New Roman" w:hAnsi="Times New Roman" w:cs="Times New Roman"/>
                <w:b/>
                <w:bCs/>
                <w:sz w:val="28"/>
                <w:szCs w:val="28"/>
              </w:rPr>
              <w:t xml:space="preserve">- </w:t>
            </w:r>
            <w:r w:rsidRPr="003A5FAD">
              <w:rPr>
                <w:rFonts w:ascii="Times New Roman" w:hAnsi="Times New Roman" w:cs="Times New Roman"/>
                <w:sz w:val="28"/>
                <w:szCs w:val="28"/>
              </w:rPr>
              <w:t>Sở Xây dựng tiếp thu, cập nhật, bổ sung nội dung.</w:t>
            </w:r>
          </w:p>
        </w:tc>
      </w:tr>
      <w:tr w:rsidR="003B4533" w14:paraId="2BFE6756" w14:textId="77777777" w:rsidTr="008C30FB">
        <w:trPr>
          <w:trHeight w:val="1689"/>
          <w:jc w:val="center"/>
        </w:trPr>
        <w:tc>
          <w:tcPr>
            <w:tcW w:w="578" w:type="dxa"/>
            <w:vAlign w:val="center"/>
          </w:tcPr>
          <w:p w14:paraId="0A47FAB6" w14:textId="77777777" w:rsidR="003B4533" w:rsidRPr="00DE1ECF" w:rsidRDefault="003B4533" w:rsidP="0061745A">
            <w:pPr>
              <w:spacing w:line="360" w:lineRule="exact"/>
              <w:jc w:val="center"/>
              <w:rPr>
                <w:rFonts w:ascii="Times New Roman" w:hAnsi="Times New Roman" w:cs="Times New Roman"/>
                <w:sz w:val="28"/>
                <w:szCs w:val="28"/>
              </w:rPr>
            </w:pPr>
            <w:r w:rsidRPr="00DE1ECF">
              <w:rPr>
                <w:rFonts w:ascii="Times New Roman" w:hAnsi="Times New Roman" w:cs="Times New Roman"/>
                <w:sz w:val="28"/>
                <w:szCs w:val="28"/>
              </w:rPr>
              <w:t>4</w:t>
            </w:r>
          </w:p>
        </w:tc>
        <w:tc>
          <w:tcPr>
            <w:tcW w:w="1268" w:type="dxa"/>
            <w:vAlign w:val="center"/>
          </w:tcPr>
          <w:p w14:paraId="0669DE54" w14:textId="77777777" w:rsidR="003B4533" w:rsidRPr="00DE1ECF" w:rsidRDefault="003B4533" w:rsidP="003B4533">
            <w:pPr>
              <w:spacing w:line="360" w:lineRule="exact"/>
              <w:jc w:val="center"/>
              <w:rPr>
                <w:rFonts w:ascii="Times New Roman" w:hAnsi="Times New Roman" w:cs="Times New Roman"/>
                <w:sz w:val="28"/>
                <w:szCs w:val="28"/>
              </w:rPr>
            </w:pPr>
            <w:r w:rsidRPr="00DE1ECF">
              <w:rPr>
                <w:rFonts w:ascii="Times New Roman" w:hAnsi="Times New Roman" w:cs="Times New Roman"/>
                <w:sz w:val="28"/>
                <w:szCs w:val="28"/>
              </w:rPr>
              <w:t>Sở Nội vụ</w:t>
            </w:r>
          </w:p>
        </w:tc>
        <w:tc>
          <w:tcPr>
            <w:tcW w:w="2145" w:type="dxa"/>
            <w:vAlign w:val="center"/>
          </w:tcPr>
          <w:p w14:paraId="2682F790" w14:textId="77777777" w:rsidR="003B4533" w:rsidRPr="003B4533" w:rsidRDefault="003B4533" w:rsidP="003B4533">
            <w:pPr>
              <w:spacing w:line="360" w:lineRule="exact"/>
              <w:jc w:val="center"/>
              <w:rPr>
                <w:rFonts w:ascii="Times New Roman" w:hAnsi="Times New Roman" w:cs="Times New Roman"/>
                <w:sz w:val="28"/>
                <w:szCs w:val="28"/>
              </w:rPr>
            </w:pPr>
            <w:r w:rsidRPr="003B4533">
              <w:rPr>
                <w:rFonts w:ascii="Times New Roman" w:hAnsi="Times New Roman" w:cs="Times New Roman"/>
                <w:sz w:val="28"/>
                <w:szCs w:val="28"/>
              </w:rPr>
              <w:t>1876/SNV-KHTC ngày 08/9/2025</w:t>
            </w:r>
          </w:p>
        </w:tc>
        <w:tc>
          <w:tcPr>
            <w:tcW w:w="2786" w:type="dxa"/>
            <w:vAlign w:val="center"/>
          </w:tcPr>
          <w:p w14:paraId="096007E3" w14:textId="77777777" w:rsidR="003B4533" w:rsidRPr="004B0A8E" w:rsidRDefault="003B4533" w:rsidP="0061745A">
            <w:pPr>
              <w:spacing w:line="360" w:lineRule="exact"/>
              <w:jc w:val="both"/>
              <w:rPr>
                <w:rFonts w:ascii="TimesNewRomanPSMT" w:hAnsi="TimesNewRomanPSMT"/>
                <w:sz w:val="26"/>
                <w:szCs w:val="26"/>
              </w:rPr>
            </w:pPr>
            <w:r w:rsidRPr="004B0A8E">
              <w:rPr>
                <w:rFonts w:ascii="TimesNewRomanPSMT" w:hAnsi="TimesNewRomanPSMT"/>
                <w:sz w:val="26"/>
                <w:szCs w:val="26"/>
              </w:rPr>
              <w:t>Về phần căn cứ dự thảo Quyết định: Đề nghị sửa đổi theo quy định tại Nghị định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tc>
        <w:tc>
          <w:tcPr>
            <w:tcW w:w="2665" w:type="dxa"/>
          </w:tcPr>
          <w:p w14:paraId="441B4843" w14:textId="77777777" w:rsidR="004B0A8E" w:rsidRDefault="004B0A8E" w:rsidP="004B0A8E">
            <w:pPr>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Sở Xây dựng đã nghiên cứu tiếp thu, sửa đổi theo quy định. </w:t>
            </w:r>
          </w:p>
          <w:p w14:paraId="65B0000A" w14:textId="77777777" w:rsidR="003B4533" w:rsidRPr="003E3711" w:rsidRDefault="003B4533" w:rsidP="0061745A">
            <w:pPr>
              <w:spacing w:line="360" w:lineRule="exact"/>
              <w:jc w:val="both"/>
              <w:rPr>
                <w:rFonts w:ascii="Times New Roman" w:hAnsi="Times New Roman" w:cs="Times New Roman"/>
                <w:color w:val="FF0000"/>
                <w:sz w:val="28"/>
                <w:szCs w:val="28"/>
              </w:rPr>
            </w:pPr>
          </w:p>
        </w:tc>
      </w:tr>
      <w:tr w:rsidR="003B4533" w14:paraId="687E5B86" w14:textId="77777777" w:rsidTr="008C30FB">
        <w:trPr>
          <w:jc w:val="center"/>
        </w:trPr>
        <w:tc>
          <w:tcPr>
            <w:tcW w:w="578" w:type="dxa"/>
            <w:vAlign w:val="center"/>
          </w:tcPr>
          <w:p w14:paraId="59CF10B4" w14:textId="77777777" w:rsidR="003B4533" w:rsidRPr="003B4533" w:rsidRDefault="003B4533" w:rsidP="0061745A">
            <w:pPr>
              <w:spacing w:line="360" w:lineRule="exact"/>
              <w:jc w:val="center"/>
              <w:rPr>
                <w:rFonts w:ascii="Times New Roman" w:hAnsi="Times New Roman" w:cs="Times New Roman"/>
                <w:sz w:val="28"/>
                <w:szCs w:val="28"/>
              </w:rPr>
            </w:pPr>
            <w:r w:rsidRPr="003B4533">
              <w:rPr>
                <w:rFonts w:ascii="Times New Roman" w:hAnsi="Times New Roman" w:cs="Times New Roman"/>
                <w:sz w:val="28"/>
                <w:szCs w:val="28"/>
              </w:rPr>
              <w:t>5</w:t>
            </w:r>
          </w:p>
        </w:tc>
        <w:tc>
          <w:tcPr>
            <w:tcW w:w="1268" w:type="dxa"/>
            <w:vAlign w:val="center"/>
          </w:tcPr>
          <w:p w14:paraId="77C0A7A6" w14:textId="77777777" w:rsidR="003B4533" w:rsidRPr="003B4533" w:rsidRDefault="003B4533" w:rsidP="0061745A">
            <w:pPr>
              <w:spacing w:line="360" w:lineRule="exact"/>
              <w:jc w:val="center"/>
              <w:rPr>
                <w:rFonts w:ascii="Times New Roman" w:hAnsi="Times New Roman" w:cs="Times New Roman"/>
                <w:sz w:val="28"/>
                <w:szCs w:val="28"/>
              </w:rPr>
            </w:pPr>
          </w:p>
        </w:tc>
        <w:tc>
          <w:tcPr>
            <w:tcW w:w="2145" w:type="dxa"/>
            <w:vAlign w:val="center"/>
          </w:tcPr>
          <w:p w14:paraId="34EC787A" w14:textId="77777777" w:rsidR="003B4533" w:rsidRPr="003B4533" w:rsidRDefault="003B4533" w:rsidP="0061745A">
            <w:pPr>
              <w:spacing w:line="360" w:lineRule="exact"/>
              <w:jc w:val="center"/>
              <w:rPr>
                <w:rFonts w:ascii="Times New Roman" w:hAnsi="Times New Roman" w:cs="Times New Roman"/>
                <w:sz w:val="28"/>
                <w:szCs w:val="28"/>
              </w:rPr>
            </w:pPr>
          </w:p>
        </w:tc>
        <w:tc>
          <w:tcPr>
            <w:tcW w:w="2786" w:type="dxa"/>
            <w:vAlign w:val="center"/>
          </w:tcPr>
          <w:p w14:paraId="6ED6ACD2" w14:textId="77777777" w:rsidR="003B4533" w:rsidRPr="003B4533" w:rsidRDefault="003B4533" w:rsidP="0061745A">
            <w:pPr>
              <w:spacing w:line="360" w:lineRule="exact"/>
              <w:jc w:val="both"/>
              <w:rPr>
                <w:rFonts w:ascii="Times New Roman" w:hAnsi="Times New Roman" w:cs="Times New Roman"/>
                <w:sz w:val="28"/>
                <w:szCs w:val="28"/>
              </w:rPr>
            </w:pPr>
          </w:p>
        </w:tc>
        <w:tc>
          <w:tcPr>
            <w:tcW w:w="2665" w:type="dxa"/>
          </w:tcPr>
          <w:p w14:paraId="3CB0DF96" w14:textId="77777777" w:rsidR="003B4533" w:rsidRPr="003B4533" w:rsidRDefault="003B4533" w:rsidP="0061745A">
            <w:pPr>
              <w:spacing w:line="360" w:lineRule="exact"/>
              <w:rPr>
                <w:rFonts w:ascii="Times New Roman" w:hAnsi="Times New Roman" w:cs="Times New Roman"/>
                <w:b/>
                <w:bCs/>
                <w:sz w:val="28"/>
                <w:szCs w:val="28"/>
              </w:rPr>
            </w:pPr>
          </w:p>
        </w:tc>
      </w:tr>
    </w:tbl>
    <w:p w14:paraId="6CD4BD5A" w14:textId="77777777" w:rsidR="00FB322D" w:rsidRDefault="00FB322D" w:rsidP="004F4C4C">
      <w:pPr>
        <w:tabs>
          <w:tab w:val="left" w:pos="5567"/>
        </w:tabs>
        <w:rPr>
          <w:rFonts w:ascii="Times New Roman" w:hAnsi="Times New Roman" w:cs="Times New Roman"/>
          <w:sz w:val="28"/>
          <w:szCs w:val="28"/>
        </w:rPr>
      </w:pPr>
    </w:p>
    <w:tbl>
      <w:tblPr>
        <w:tblStyle w:val="TableGrid"/>
        <w:tblW w:w="9509" w:type="dxa"/>
        <w:jc w:val="center"/>
        <w:tblLook w:val="04A0" w:firstRow="1" w:lastRow="0" w:firstColumn="1" w:lastColumn="0" w:noHBand="0" w:noVBand="1"/>
      </w:tblPr>
      <w:tblGrid>
        <w:gridCol w:w="578"/>
        <w:gridCol w:w="3563"/>
        <w:gridCol w:w="4098"/>
        <w:gridCol w:w="1270"/>
      </w:tblGrid>
      <w:tr w:rsidR="00EE0E64" w:rsidRPr="003E3711" w14:paraId="2A5A1D8B" w14:textId="77777777" w:rsidTr="00EE0E64">
        <w:trPr>
          <w:jc w:val="center"/>
        </w:trPr>
        <w:tc>
          <w:tcPr>
            <w:tcW w:w="578" w:type="dxa"/>
            <w:vAlign w:val="center"/>
          </w:tcPr>
          <w:p w14:paraId="1DAD39C5" w14:textId="77777777" w:rsidR="00EE0E64" w:rsidRPr="003E3711" w:rsidRDefault="00EE0E64" w:rsidP="00971B19">
            <w:pPr>
              <w:spacing w:line="360" w:lineRule="exact"/>
              <w:jc w:val="center"/>
              <w:rPr>
                <w:rFonts w:ascii="Times New Roman" w:hAnsi="Times New Roman" w:cs="Times New Roman"/>
                <w:color w:val="FF0000"/>
                <w:sz w:val="28"/>
                <w:szCs w:val="28"/>
              </w:rPr>
            </w:pPr>
            <w:r w:rsidRPr="00BD3F42">
              <w:rPr>
                <w:rFonts w:ascii="Times New Roman" w:hAnsi="Times New Roman" w:cs="Times New Roman"/>
                <w:sz w:val="28"/>
                <w:szCs w:val="28"/>
              </w:rPr>
              <w:t>1</w:t>
            </w:r>
          </w:p>
        </w:tc>
        <w:tc>
          <w:tcPr>
            <w:tcW w:w="3563" w:type="dxa"/>
            <w:vAlign w:val="center"/>
          </w:tcPr>
          <w:p w14:paraId="198DEF65" w14:textId="77777777" w:rsidR="00EE0E64" w:rsidRPr="0014289C" w:rsidRDefault="00EE0E64" w:rsidP="00676B99">
            <w:pPr>
              <w:spacing w:line="360" w:lineRule="exact"/>
              <w:rPr>
                <w:rFonts w:ascii="Times New Roman" w:hAnsi="Times New Roman" w:cs="Times New Roman"/>
                <w:sz w:val="28"/>
                <w:szCs w:val="28"/>
              </w:rPr>
            </w:pPr>
            <w:r>
              <w:rPr>
                <w:rFonts w:ascii="Times New Roman" w:hAnsi="Times New Roman" w:cs="Times New Roman"/>
                <w:sz w:val="28"/>
                <w:szCs w:val="28"/>
              </w:rPr>
              <w:t>Ủy ban Mặt trận tổ quốc tỉnh</w:t>
            </w:r>
          </w:p>
        </w:tc>
        <w:tc>
          <w:tcPr>
            <w:tcW w:w="4098" w:type="dxa"/>
            <w:vAlign w:val="center"/>
          </w:tcPr>
          <w:p w14:paraId="7525AB56"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234/MTTQ-BTT ngày 09/9/2025</w:t>
            </w:r>
          </w:p>
        </w:tc>
        <w:tc>
          <w:tcPr>
            <w:tcW w:w="1270" w:type="dxa"/>
            <w:vAlign w:val="center"/>
          </w:tcPr>
          <w:p w14:paraId="412B048B" w14:textId="77777777" w:rsidR="00EE0E64" w:rsidRPr="00AB4F89" w:rsidRDefault="00EE0E64" w:rsidP="00971B19">
            <w:pPr>
              <w:spacing w:line="360" w:lineRule="exact"/>
              <w:jc w:val="both"/>
              <w:rPr>
                <w:rFonts w:ascii="Times New Roman" w:hAnsi="Times New Roman" w:cs="Times New Roman"/>
                <w:i/>
                <w:iCs/>
                <w:sz w:val="28"/>
                <w:szCs w:val="28"/>
              </w:rPr>
            </w:pPr>
            <w:r>
              <w:rPr>
                <w:rFonts w:ascii="Times New Roman" w:hAnsi="Times New Roman" w:cs="Times New Roman"/>
                <w:sz w:val="28"/>
                <w:szCs w:val="28"/>
              </w:rPr>
              <w:t>Nhất trí</w:t>
            </w:r>
          </w:p>
        </w:tc>
      </w:tr>
      <w:tr w:rsidR="00EE0E64" w:rsidRPr="0014289C" w14:paraId="56E82C9C" w14:textId="77777777" w:rsidTr="00EE0E64">
        <w:trPr>
          <w:trHeight w:val="363"/>
          <w:jc w:val="center"/>
        </w:trPr>
        <w:tc>
          <w:tcPr>
            <w:tcW w:w="578" w:type="dxa"/>
            <w:vAlign w:val="center"/>
          </w:tcPr>
          <w:p w14:paraId="5E2C1730"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3563" w:type="dxa"/>
            <w:vAlign w:val="center"/>
          </w:tcPr>
          <w:p w14:paraId="5C828765" w14:textId="77777777" w:rsidR="00EE0E64" w:rsidRPr="0014289C" w:rsidRDefault="00EE0E64" w:rsidP="00676B99">
            <w:pPr>
              <w:spacing w:line="360" w:lineRule="exact"/>
              <w:rPr>
                <w:rFonts w:ascii="Times New Roman" w:hAnsi="Times New Roman" w:cs="Times New Roman"/>
                <w:sz w:val="28"/>
                <w:szCs w:val="28"/>
              </w:rPr>
            </w:pPr>
            <w:r>
              <w:rPr>
                <w:rFonts w:ascii="Times New Roman" w:hAnsi="Times New Roman" w:cs="Times New Roman"/>
                <w:sz w:val="28"/>
                <w:szCs w:val="28"/>
              </w:rPr>
              <w:t>Ban chỉ huy quân sự tỉnh</w:t>
            </w:r>
          </w:p>
        </w:tc>
        <w:tc>
          <w:tcPr>
            <w:tcW w:w="4098" w:type="dxa"/>
            <w:vAlign w:val="center"/>
          </w:tcPr>
          <w:p w14:paraId="16910A4E"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771/BCH-TC ngày 04/9/2025</w:t>
            </w:r>
          </w:p>
        </w:tc>
        <w:tc>
          <w:tcPr>
            <w:tcW w:w="1270" w:type="dxa"/>
            <w:vAlign w:val="center"/>
          </w:tcPr>
          <w:p w14:paraId="5545194B" w14:textId="77777777" w:rsidR="00EE0E64" w:rsidRPr="00AB4F89" w:rsidRDefault="00EE0E64" w:rsidP="00971B19">
            <w:pPr>
              <w:spacing w:line="360" w:lineRule="exact"/>
              <w:jc w:val="both"/>
              <w:rPr>
                <w:rFonts w:ascii="Times New Roman" w:hAnsi="Times New Roman" w:cs="Times New Roman"/>
                <w:i/>
                <w:iCs/>
                <w:sz w:val="28"/>
                <w:szCs w:val="28"/>
              </w:rPr>
            </w:pPr>
            <w:r>
              <w:rPr>
                <w:rFonts w:ascii="Times New Roman" w:hAnsi="Times New Roman" w:cs="Times New Roman"/>
                <w:sz w:val="28"/>
                <w:szCs w:val="28"/>
              </w:rPr>
              <w:t>Nhất trí</w:t>
            </w:r>
          </w:p>
        </w:tc>
      </w:tr>
      <w:tr w:rsidR="00EE0E64" w:rsidRPr="00C05BB4" w14:paraId="5A6CC1B7" w14:textId="77777777" w:rsidTr="00EE0E64">
        <w:trPr>
          <w:trHeight w:val="539"/>
          <w:jc w:val="center"/>
        </w:trPr>
        <w:tc>
          <w:tcPr>
            <w:tcW w:w="578" w:type="dxa"/>
            <w:vAlign w:val="center"/>
          </w:tcPr>
          <w:p w14:paraId="240438C3"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3563" w:type="dxa"/>
            <w:vAlign w:val="center"/>
          </w:tcPr>
          <w:p w14:paraId="51024D62" w14:textId="77777777" w:rsidR="00EE0E64" w:rsidRPr="0014289C" w:rsidRDefault="00EE0E64" w:rsidP="00676B99">
            <w:pPr>
              <w:spacing w:line="360" w:lineRule="exact"/>
              <w:rPr>
                <w:rFonts w:ascii="Times New Roman" w:hAnsi="Times New Roman" w:cs="Times New Roman"/>
                <w:sz w:val="28"/>
                <w:szCs w:val="28"/>
              </w:rPr>
            </w:pPr>
            <w:r>
              <w:rPr>
                <w:rFonts w:ascii="Times New Roman" w:hAnsi="Times New Roman" w:cs="Times New Roman"/>
                <w:sz w:val="28"/>
                <w:szCs w:val="28"/>
              </w:rPr>
              <w:t>Quỹ đầu tư phát triển</w:t>
            </w:r>
          </w:p>
        </w:tc>
        <w:tc>
          <w:tcPr>
            <w:tcW w:w="4098" w:type="dxa"/>
            <w:vAlign w:val="center"/>
          </w:tcPr>
          <w:p w14:paraId="605F7973"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121/QĐTPT-QTRR ngày 04/9/2025</w:t>
            </w:r>
          </w:p>
        </w:tc>
        <w:tc>
          <w:tcPr>
            <w:tcW w:w="1270" w:type="dxa"/>
            <w:vAlign w:val="center"/>
          </w:tcPr>
          <w:p w14:paraId="49C30A3E" w14:textId="77777777" w:rsidR="00EE0E64" w:rsidRPr="0014289C" w:rsidRDefault="00EE0E64" w:rsidP="00971B19">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EE0E64" w:rsidRPr="0014289C" w14:paraId="5D2DB0E7" w14:textId="77777777" w:rsidTr="00EE0E64">
        <w:trPr>
          <w:trHeight w:val="698"/>
          <w:jc w:val="center"/>
        </w:trPr>
        <w:tc>
          <w:tcPr>
            <w:tcW w:w="578" w:type="dxa"/>
            <w:vAlign w:val="center"/>
          </w:tcPr>
          <w:p w14:paraId="1950777A"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4</w:t>
            </w:r>
          </w:p>
        </w:tc>
        <w:tc>
          <w:tcPr>
            <w:tcW w:w="3563" w:type="dxa"/>
            <w:vAlign w:val="center"/>
          </w:tcPr>
          <w:p w14:paraId="3F044FAC" w14:textId="77777777" w:rsidR="00EE0E64" w:rsidRPr="0014289C" w:rsidRDefault="00EE0E64" w:rsidP="00676B99">
            <w:pPr>
              <w:spacing w:line="360" w:lineRule="exact"/>
              <w:rPr>
                <w:rFonts w:ascii="Times New Roman" w:hAnsi="Times New Roman" w:cs="Times New Roman"/>
                <w:sz w:val="28"/>
                <w:szCs w:val="28"/>
              </w:rPr>
            </w:pPr>
            <w:r>
              <w:rPr>
                <w:rFonts w:ascii="Times New Roman" w:hAnsi="Times New Roman" w:cs="Times New Roman"/>
                <w:sz w:val="28"/>
                <w:szCs w:val="28"/>
              </w:rPr>
              <w:t>Thuế tỉnh Bắc Ninh</w:t>
            </w:r>
          </w:p>
        </w:tc>
        <w:tc>
          <w:tcPr>
            <w:tcW w:w="4098" w:type="dxa"/>
            <w:vAlign w:val="center"/>
          </w:tcPr>
          <w:p w14:paraId="237156D9"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3608/BNI-NVDTPC ngày 29/8/2025</w:t>
            </w:r>
          </w:p>
        </w:tc>
        <w:tc>
          <w:tcPr>
            <w:tcW w:w="1270" w:type="dxa"/>
            <w:vAlign w:val="center"/>
          </w:tcPr>
          <w:p w14:paraId="4E1D82BF" w14:textId="77777777" w:rsidR="00EE0E64" w:rsidRPr="0014289C" w:rsidRDefault="00EE0E64" w:rsidP="00971B19">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EE0E64" w:rsidRPr="009B47FC" w14:paraId="77535F99" w14:textId="77777777" w:rsidTr="00EE0E64">
        <w:trPr>
          <w:jc w:val="center"/>
        </w:trPr>
        <w:tc>
          <w:tcPr>
            <w:tcW w:w="578" w:type="dxa"/>
            <w:vAlign w:val="center"/>
          </w:tcPr>
          <w:p w14:paraId="3CE86DC0"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5</w:t>
            </w:r>
          </w:p>
        </w:tc>
        <w:tc>
          <w:tcPr>
            <w:tcW w:w="3563" w:type="dxa"/>
            <w:vAlign w:val="center"/>
          </w:tcPr>
          <w:p w14:paraId="3BC744CE" w14:textId="77777777" w:rsidR="00EE0E64" w:rsidRPr="0014289C" w:rsidRDefault="00EE0E64" w:rsidP="00676B99">
            <w:pPr>
              <w:spacing w:line="360" w:lineRule="exact"/>
              <w:rPr>
                <w:rFonts w:ascii="Times New Roman" w:hAnsi="Times New Roman" w:cs="Times New Roman"/>
                <w:sz w:val="28"/>
                <w:szCs w:val="28"/>
              </w:rPr>
            </w:pPr>
            <w:r>
              <w:rPr>
                <w:rFonts w:ascii="Times New Roman" w:hAnsi="Times New Roman" w:cs="Times New Roman"/>
                <w:sz w:val="28"/>
                <w:szCs w:val="28"/>
              </w:rPr>
              <w:t>Trung tâm phát triển quỹ đất</w:t>
            </w:r>
          </w:p>
        </w:tc>
        <w:tc>
          <w:tcPr>
            <w:tcW w:w="4098" w:type="dxa"/>
            <w:vAlign w:val="center"/>
          </w:tcPr>
          <w:p w14:paraId="66A75572"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88/TTPTQĐ-HCTH ngày 29/8/2025</w:t>
            </w:r>
          </w:p>
        </w:tc>
        <w:tc>
          <w:tcPr>
            <w:tcW w:w="1270" w:type="dxa"/>
            <w:vAlign w:val="center"/>
          </w:tcPr>
          <w:p w14:paraId="3C85E29C" w14:textId="77777777" w:rsidR="00EE0E64" w:rsidRPr="0014289C" w:rsidRDefault="00EE0E64" w:rsidP="00971B19">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EE0E64" w:rsidRPr="0014289C" w14:paraId="1D52B4EB" w14:textId="77777777" w:rsidTr="00170D45">
        <w:trPr>
          <w:trHeight w:val="524"/>
          <w:jc w:val="center"/>
        </w:trPr>
        <w:tc>
          <w:tcPr>
            <w:tcW w:w="578" w:type="dxa"/>
            <w:vAlign w:val="center"/>
          </w:tcPr>
          <w:p w14:paraId="5487641F" w14:textId="77777777" w:rsidR="00EE0E64" w:rsidRPr="0014289C"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6</w:t>
            </w:r>
          </w:p>
        </w:tc>
        <w:tc>
          <w:tcPr>
            <w:tcW w:w="3563" w:type="dxa"/>
            <w:vAlign w:val="center"/>
          </w:tcPr>
          <w:p w14:paraId="6918D6B2" w14:textId="77777777" w:rsidR="00EE0E64" w:rsidRPr="004B0A8E" w:rsidRDefault="00EE0E64" w:rsidP="00676B99">
            <w:pPr>
              <w:spacing w:line="360" w:lineRule="exact"/>
              <w:rPr>
                <w:rFonts w:ascii="Times New Roman" w:hAnsi="Times New Roman" w:cs="Times New Roman"/>
                <w:sz w:val="28"/>
                <w:szCs w:val="28"/>
              </w:rPr>
            </w:pPr>
            <w:r w:rsidRPr="004B0A8E">
              <w:rPr>
                <w:rFonts w:ascii="Times New Roman" w:hAnsi="Times New Roman" w:cs="Times New Roman"/>
                <w:sz w:val="28"/>
                <w:szCs w:val="28"/>
              </w:rPr>
              <w:t>Ban quản lý các khu công nghiệp</w:t>
            </w:r>
          </w:p>
        </w:tc>
        <w:tc>
          <w:tcPr>
            <w:tcW w:w="4098" w:type="dxa"/>
            <w:vAlign w:val="center"/>
          </w:tcPr>
          <w:p w14:paraId="78F157E8" w14:textId="77777777" w:rsidR="00EE0E64" w:rsidRPr="004B0A8E"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592/BQLCKCN-QHXD ngày 08/9/2025</w:t>
            </w:r>
          </w:p>
        </w:tc>
        <w:tc>
          <w:tcPr>
            <w:tcW w:w="1270" w:type="dxa"/>
            <w:vAlign w:val="center"/>
          </w:tcPr>
          <w:p w14:paraId="5DC6590A" w14:textId="77777777" w:rsidR="00EE0E64" w:rsidRPr="0014289C" w:rsidRDefault="00EE0E64" w:rsidP="00971B19">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EE0E64" w14:paraId="5CA690B8" w14:textId="77777777" w:rsidTr="00170D45">
        <w:trPr>
          <w:trHeight w:val="505"/>
          <w:jc w:val="center"/>
        </w:trPr>
        <w:tc>
          <w:tcPr>
            <w:tcW w:w="578" w:type="dxa"/>
            <w:vAlign w:val="center"/>
          </w:tcPr>
          <w:p w14:paraId="08F35E83" w14:textId="77777777" w:rsidR="00EE0E64"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7</w:t>
            </w:r>
          </w:p>
        </w:tc>
        <w:tc>
          <w:tcPr>
            <w:tcW w:w="3563" w:type="dxa"/>
            <w:vAlign w:val="center"/>
          </w:tcPr>
          <w:p w14:paraId="7B7D7179" w14:textId="77777777" w:rsidR="00EE0E64" w:rsidRPr="0066000D" w:rsidRDefault="00EE0E64" w:rsidP="00676B99">
            <w:pPr>
              <w:spacing w:line="360" w:lineRule="exact"/>
              <w:rPr>
                <w:rFonts w:ascii="Times New Roman" w:hAnsi="Times New Roman" w:cs="Times New Roman"/>
                <w:sz w:val="28"/>
                <w:szCs w:val="28"/>
              </w:rPr>
            </w:pPr>
            <w:r w:rsidRPr="0066000D">
              <w:rPr>
                <w:rFonts w:ascii="Times New Roman" w:hAnsi="Times New Roman" w:cs="Times New Roman"/>
                <w:sz w:val="28"/>
                <w:szCs w:val="28"/>
              </w:rPr>
              <w:t>Công an tỉnh</w:t>
            </w:r>
          </w:p>
        </w:tc>
        <w:tc>
          <w:tcPr>
            <w:tcW w:w="4098" w:type="dxa"/>
            <w:vAlign w:val="center"/>
          </w:tcPr>
          <w:p w14:paraId="16771D67" w14:textId="77777777" w:rsidR="00EE0E64" w:rsidRDefault="00EE0E64"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Số 1629/CAT-ANKT ngày 08/9/2025</w:t>
            </w:r>
          </w:p>
        </w:tc>
        <w:tc>
          <w:tcPr>
            <w:tcW w:w="1270" w:type="dxa"/>
            <w:vAlign w:val="center"/>
          </w:tcPr>
          <w:p w14:paraId="72AFC85D" w14:textId="77777777" w:rsidR="00EE0E64" w:rsidRPr="0014289C" w:rsidRDefault="00EE0E64" w:rsidP="00971B19">
            <w:pPr>
              <w:spacing w:line="360" w:lineRule="exact"/>
              <w:jc w:val="both"/>
              <w:rPr>
                <w:rFonts w:ascii="Times New Roman" w:hAnsi="Times New Roman" w:cs="Times New Roman"/>
                <w:sz w:val="28"/>
                <w:szCs w:val="28"/>
              </w:rPr>
            </w:pPr>
            <w:r>
              <w:rPr>
                <w:rFonts w:ascii="Times New Roman" w:hAnsi="Times New Roman" w:cs="Times New Roman"/>
                <w:sz w:val="28"/>
                <w:szCs w:val="28"/>
              </w:rPr>
              <w:t>Không có ý kiến</w:t>
            </w:r>
          </w:p>
        </w:tc>
      </w:tr>
      <w:tr w:rsidR="00EE0E64" w:rsidRPr="0014289C" w14:paraId="01399ED3" w14:textId="77777777" w:rsidTr="00EE0E64">
        <w:trPr>
          <w:jc w:val="center"/>
        </w:trPr>
        <w:tc>
          <w:tcPr>
            <w:tcW w:w="578" w:type="dxa"/>
            <w:vAlign w:val="center"/>
          </w:tcPr>
          <w:p w14:paraId="7D0AC346" w14:textId="77777777" w:rsidR="00EE0E64" w:rsidRPr="0014289C" w:rsidRDefault="00170D45"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8</w:t>
            </w:r>
          </w:p>
        </w:tc>
        <w:tc>
          <w:tcPr>
            <w:tcW w:w="3563" w:type="dxa"/>
            <w:vAlign w:val="center"/>
          </w:tcPr>
          <w:p w14:paraId="20F24BDE" w14:textId="77777777" w:rsidR="00EE0E64" w:rsidRPr="004A2708"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Sở Dân tộc và Tôn giáo</w:t>
            </w:r>
          </w:p>
        </w:tc>
        <w:tc>
          <w:tcPr>
            <w:tcW w:w="4098" w:type="dxa"/>
            <w:vAlign w:val="center"/>
          </w:tcPr>
          <w:p w14:paraId="0A554BCF" w14:textId="77777777" w:rsidR="00EE0E64" w:rsidRPr="004A270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Số 361/SDTTG-CS ngày 09/9/2025</w:t>
            </w:r>
          </w:p>
        </w:tc>
        <w:tc>
          <w:tcPr>
            <w:tcW w:w="1270" w:type="dxa"/>
            <w:vAlign w:val="center"/>
          </w:tcPr>
          <w:p w14:paraId="0549F49B" w14:textId="77777777" w:rsidR="00EE0E64" w:rsidRPr="0014289C" w:rsidRDefault="001119F8" w:rsidP="00971B19">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3B10EFF6" w14:textId="77777777" w:rsidTr="00EE0E64">
        <w:trPr>
          <w:jc w:val="center"/>
        </w:trPr>
        <w:tc>
          <w:tcPr>
            <w:tcW w:w="578" w:type="dxa"/>
            <w:vAlign w:val="center"/>
          </w:tcPr>
          <w:p w14:paraId="1A8EC731" w14:textId="77777777" w:rsidR="001119F8" w:rsidRPr="0014289C"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9</w:t>
            </w:r>
          </w:p>
        </w:tc>
        <w:tc>
          <w:tcPr>
            <w:tcW w:w="3563" w:type="dxa"/>
            <w:vAlign w:val="center"/>
          </w:tcPr>
          <w:p w14:paraId="727C61AA" w14:textId="77777777" w:rsidR="001119F8" w:rsidRPr="004A2708" w:rsidRDefault="001119F8" w:rsidP="00676B99">
            <w:pPr>
              <w:spacing w:line="360" w:lineRule="exact"/>
              <w:rPr>
                <w:rFonts w:ascii="Times New Roman" w:hAnsi="Times New Roman" w:cs="Times New Roman"/>
                <w:sz w:val="28"/>
                <w:szCs w:val="28"/>
              </w:rPr>
            </w:pPr>
            <w:r w:rsidRPr="004A2708">
              <w:rPr>
                <w:rFonts w:ascii="Times New Roman" w:hAnsi="Times New Roman" w:cs="Times New Roman"/>
                <w:sz w:val="28"/>
                <w:szCs w:val="28"/>
              </w:rPr>
              <w:t>Hiệp hội vận tải ô tô tỉnh Bắc Ninh</w:t>
            </w:r>
          </w:p>
        </w:tc>
        <w:tc>
          <w:tcPr>
            <w:tcW w:w="4098" w:type="dxa"/>
            <w:vAlign w:val="center"/>
          </w:tcPr>
          <w:p w14:paraId="28BBAB4F" w14:textId="77777777" w:rsidR="001119F8" w:rsidRPr="004A2708"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0109/HHVT ngày 05/9/2025</w:t>
            </w:r>
          </w:p>
        </w:tc>
        <w:tc>
          <w:tcPr>
            <w:tcW w:w="1270" w:type="dxa"/>
            <w:vAlign w:val="center"/>
          </w:tcPr>
          <w:p w14:paraId="42A7D130"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6550F01E" w14:textId="77777777" w:rsidTr="00EE0E64">
        <w:trPr>
          <w:jc w:val="center"/>
        </w:trPr>
        <w:tc>
          <w:tcPr>
            <w:tcW w:w="578" w:type="dxa"/>
            <w:vAlign w:val="center"/>
          </w:tcPr>
          <w:p w14:paraId="13D27BD3" w14:textId="77777777" w:rsidR="001119F8" w:rsidRPr="0014289C"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10</w:t>
            </w:r>
          </w:p>
        </w:tc>
        <w:tc>
          <w:tcPr>
            <w:tcW w:w="3563" w:type="dxa"/>
            <w:vAlign w:val="center"/>
          </w:tcPr>
          <w:p w14:paraId="0CE4FDC2" w14:textId="77777777" w:rsidR="001119F8" w:rsidRPr="004A2708" w:rsidRDefault="001119F8" w:rsidP="00676B99">
            <w:pPr>
              <w:spacing w:line="360" w:lineRule="exact"/>
              <w:rPr>
                <w:rFonts w:ascii="Times New Roman" w:hAnsi="Times New Roman" w:cs="Times New Roman"/>
                <w:sz w:val="28"/>
                <w:szCs w:val="28"/>
              </w:rPr>
            </w:pPr>
            <w:r w:rsidRPr="004A2708">
              <w:rPr>
                <w:rFonts w:ascii="Times New Roman" w:hAnsi="Times New Roman" w:cs="Times New Roman"/>
                <w:sz w:val="28"/>
                <w:szCs w:val="28"/>
              </w:rPr>
              <w:t>Hiệp hội vận tải ô tô tỉnh Bắc Giang</w:t>
            </w:r>
          </w:p>
        </w:tc>
        <w:tc>
          <w:tcPr>
            <w:tcW w:w="4098" w:type="dxa"/>
            <w:vAlign w:val="center"/>
          </w:tcPr>
          <w:p w14:paraId="47E7C67B" w14:textId="77777777" w:rsidR="001119F8" w:rsidRPr="004A2708" w:rsidRDefault="001119F8" w:rsidP="00AE57F1">
            <w:pPr>
              <w:spacing w:line="360" w:lineRule="exact"/>
              <w:jc w:val="center"/>
              <w:rPr>
                <w:rFonts w:ascii="Times New Roman" w:hAnsi="Times New Roman" w:cs="Times New Roman"/>
                <w:sz w:val="28"/>
                <w:szCs w:val="28"/>
              </w:rPr>
            </w:pPr>
            <w:r w:rsidRPr="004A2708">
              <w:rPr>
                <w:rFonts w:ascii="Times New Roman" w:hAnsi="Times New Roman" w:cs="Times New Roman"/>
                <w:sz w:val="28"/>
                <w:szCs w:val="28"/>
              </w:rPr>
              <w:t>Số 21/HHVT ngày 29/8/2025</w:t>
            </w:r>
          </w:p>
        </w:tc>
        <w:tc>
          <w:tcPr>
            <w:tcW w:w="1270" w:type="dxa"/>
            <w:vAlign w:val="center"/>
          </w:tcPr>
          <w:p w14:paraId="21B62FB5"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4C6F572B" w14:textId="77777777" w:rsidTr="00EE0E64">
        <w:trPr>
          <w:jc w:val="center"/>
        </w:trPr>
        <w:tc>
          <w:tcPr>
            <w:tcW w:w="578" w:type="dxa"/>
            <w:vAlign w:val="center"/>
          </w:tcPr>
          <w:p w14:paraId="6D18A608" w14:textId="77777777" w:rsidR="001119F8" w:rsidRPr="0014289C"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11</w:t>
            </w:r>
          </w:p>
        </w:tc>
        <w:tc>
          <w:tcPr>
            <w:tcW w:w="3563" w:type="dxa"/>
            <w:vAlign w:val="center"/>
          </w:tcPr>
          <w:p w14:paraId="65A679C3"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Công ty TNHH thương mại và vận tải Đại Thu</w:t>
            </w:r>
          </w:p>
        </w:tc>
        <w:tc>
          <w:tcPr>
            <w:tcW w:w="4098" w:type="dxa"/>
            <w:vAlign w:val="center"/>
          </w:tcPr>
          <w:p w14:paraId="3E9A2D98"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15/CV-DT ngày 05/9/2025</w:t>
            </w:r>
          </w:p>
        </w:tc>
        <w:tc>
          <w:tcPr>
            <w:tcW w:w="1270" w:type="dxa"/>
            <w:vAlign w:val="center"/>
          </w:tcPr>
          <w:p w14:paraId="3BD3EE72"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16ED4BD9" w14:textId="77777777" w:rsidTr="00EE0E64">
        <w:trPr>
          <w:jc w:val="center"/>
        </w:trPr>
        <w:tc>
          <w:tcPr>
            <w:tcW w:w="578" w:type="dxa"/>
            <w:vAlign w:val="center"/>
          </w:tcPr>
          <w:p w14:paraId="666FD899" w14:textId="77777777" w:rsidR="001119F8" w:rsidRPr="0014289C"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12</w:t>
            </w:r>
          </w:p>
        </w:tc>
        <w:tc>
          <w:tcPr>
            <w:tcW w:w="3563" w:type="dxa"/>
            <w:vAlign w:val="center"/>
          </w:tcPr>
          <w:p w14:paraId="6BD54676"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Công ty TNHH vận tải hành khách và hàng hóa Trường Vân</w:t>
            </w:r>
          </w:p>
        </w:tc>
        <w:tc>
          <w:tcPr>
            <w:tcW w:w="4098" w:type="dxa"/>
            <w:vAlign w:val="center"/>
          </w:tcPr>
          <w:p w14:paraId="6FFD17BF"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25/CV-TV ngày 04/9/2025</w:t>
            </w:r>
          </w:p>
        </w:tc>
        <w:tc>
          <w:tcPr>
            <w:tcW w:w="1270" w:type="dxa"/>
            <w:vAlign w:val="center"/>
          </w:tcPr>
          <w:p w14:paraId="5B84F664"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07B96B41" w14:textId="77777777" w:rsidTr="00EE0E64">
        <w:trPr>
          <w:jc w:val="center"/>
        </w:trPr>
        <w:tc>
          <w:tcPr>
            <w:tcW w:w="578" w:type="dxa"/>
            <w:vAlign w:val="center"/>
          </w:tcPr>
          <w:p w14:paraId="28837E6D" w14:textId="77777777" w:rsidR="001119F8" w:rsidRPr="0014289C"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13</w:t>
            </w:r>
          </w:p>
        </w:tc>
        <w:tc>
          <w:tcPr>
            <w:tcW w:w="3563" w:type="dxa"/>
            <w:vAlign w:val="center"/>
          </w:tcPr>
          <w:p w14:paraId="5795F716"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Công ty vận tải Thành Trung (TNHH)</w:t>
            </w:r>
          </w:p>
        </w:tc>
        <w:tc>
          <w:tcPr>
            <w:tcW w:w="4098" w:type="dxa"/>
            <w:vAlign w:val="center"/>
          </w:tcPr>
          <w:p w14:paraId="2F34D884"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19/CV-TT ngày 05/9/2025</w:t>
            </w:r>
          </w:p>
        </w:tc>
        <w:tc>
          <w:tcPr>
            <w:tcW w:w="1270" w:type="dxa"/>
            <w:vAlign w:val="center"/>
          </w:tcPr>
          <w:p w14:paraId="19630B69" w14:textId="77777777" w:rsidR="001119F8" w:rsidRPr="00AB4F89" w:rsidRDefault="001119F8" w:rsidP="00AE57F1">
            <w:pPr>
              <w:spacing w:line="360" w:lineRule="exact"/>
              <w:jc w:val="both"/>
              <w:rPr>
                <w:rFonts w:ascii="Times New Roman" w:hAnsi="Times New Roman" w:cs="Times New Roman"/>
                <w:i/>
                <w:iCs/>
                <w:sz w:val="28"/>
                <w:szCs w:val="28"/>
              </w:rPr>
            </w:pPr>
            <w:r>
              <w:rPr>
                <w:rFonts w:ascii="Times New Roman" w:hAnsi="Times New Roman" w:cs="Times New Roman"/>
                <w:sz w:val="28"/>
                <w:szCs w:val="28"/>
              </w:rPr>
              <w:t>Nhất trí</w:t>
            </w:r>
          </w:p>
        </w:tc>
      </w:tr>
      <w:tr w:rsidR="001119F8" w:rsidRPr="0014289C" w14:paraId="065C5F6B" w14:textId="77777777" w:rsidTr="00EE0E64">
        <w:trPr>
          <w:jc w:val="center"/>
        </w:trPr>
        <w:tc>
          <w:tcPr>
            <w:tcW w:w="578" w:type="dxa"/>
            <w:vAlign w:val="center"/>
          </w:tcPr>
          <w:p w14:paraId="6F544140" w14:textId="77777777" w:rsidR="001119F8" w:rsidRPr="0014289C"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14</w:t>
            </w:r>
          </w:p>
        </w:tc>
        <w:tc>
          <w:tcPr>
            <w:tcW w:w="3563" w:type="dxa"/>
            <w:vAlign w:val="center"/>
          </w:tcPr>
          <w:p w14:paraId="0E582DA3"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Công ty cổ phần xe khách Bắc Giang</w:t>
            </w:r>
          </w:p>
        </w:tc>
        <w:tc>
          <w:tcPr>
            <w:tcW w:w="4098" w:type="dxa"/>
            <w:vAlign w:val="center"/>
          </w:tcPr>
          <w:p w14:paraId="67DB8394"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55/CV-XKBG-25 ngày 03/9/2025</w:t>
            </w:r>
          </w:p>
        </w:tc>
        <w:tc>
          <w:tcPr>
            <w:tcW w:w="1270" w:type="dxa"/>
            <w:vAlign w:val="center"/>
          </w:tcPr>
          <w:p w14:paraId="6B53BBE6"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05B4C926" w14:textId="77777777" w:rsidTr="00EE0E64">
        <w:trPr>
          <w:jc w:val="center"/>
        </w:trPr>
        <w:tc>
          <w:tcPr>
            <w:tcW w:w="578" w:type="dxa"/>
            <w:vAlign w:val="center"/>
          </w:tcPr>
          <w:p w14:paraId="20C53EE6" w14:textId="77777777" w:rsidR="001119F8" w:rsidRPr="0014289C"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15</w:t>
            </w:r>
          </w:p>
        </w:tc>
        <w:tc>
          <w:tcPr>
            <w:tcW w:w="3563" w:type="dxa"/>
            <w:vAlign w:val="center"/>
          </w:tcPr>
          <w:p w14:paraId="4A0ACBC8"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phường Cảnh Thụy</w:t>
            </w:r>
          </w:p>
        </w:tc>
        <w:tc>
          <w:tcPr>
            <w:tcW w:w="4098" w:type="dxa"/>
            <w:vAlign w:val="center"/>
          </w:tcPr>
          <w:p w14:paraId="1B388369"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276/UBND-XD ngày 30/8/2025</w:t>
            </w:r>
          </w:p>
        </w:tc>
        <w:tc>
          <w:tcPr>
            <w:tcW w:w="1270" w:type="dxa"/>
            <w:vAlign w:val="center"/>
          </w:tcPr>
          <w:p w14:paraId="62161F1F"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01775049" w14:textId="77777777" w:rsidTr="00EE0E64">
        <w:trPr>
          <w:jc w:val="center"/>
        </w:trPr>
        <w:tc>
          <w:tcPr>
            <w:tcW w:w="578" w:type="dxa"/>
            <w:vAlign w:val="center"/>
          </w:tcPr>
          <w:p w14:paraId="039564F7"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16</w:t>
            </w:r>
          </w:p>
        </w:tc>
        <w:tc>
          <w:tcPr>
            <w:tcW w:w="3563" w:type="dxa"/>
            <w:vAlign w:val="center"/>
          </w:tcPr>
          <w:p w14:paraId="154F0703"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phường Chũ</w:t>
            </w:r>
          </w:p>
        </w:tc>
        <w:tc>
          <w:tcPr>
            <w:tcW w:w="4098" w:type="dxa"/>
            <w:vAlign w:val="center"/>
          </w:tcPr>
          <w:p w14:paraId="13CCC92C"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318/UBND-KTHTĐT ngày 04/9/2025</w:t>
            </w:r>
          </w:p>
        </w:tc>
        <w:tc>
          <w:tcPr>
            <w:tcW w:w="1270" w:type="dxa"/>
            <w:vAlign w:val="center"/>
          </w:tcPr>
          <w:p w14:paraId="324E509C"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6A658D59" w14:textId="77777777" w:rsidTr="00EE0E64">
        <w:trPr>
          <w:jc w:val="center"/>
        </w:trPr>
        <w:tc>
          <w:tcPr>
            <w:tcW w:w="578" w:type="dxa"/>
            <w:vAlign w:val="center"/>
          </w:tcPr>
          <w:p w14:paraId="594FAB4D"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17</w:t>
            </w:r>
          </w:p>
        </w:tc>
        <w:tc>
          <w:tcPr>
            <w:tcW w:w="3563" w:type="dxa"/>
            <w:vAlign w:val="center"/>
          </w:tcPr>
          <w:p w14:paraId="606B9E4F"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phường Đồng Nguyên</w:t>
            </w:r>
          </w:p>
        </w:tc>
        <w:tc>
          <w:tcPr>
            <w:tcW w:w="4098" w:type="dxa"/>
            <w:vAlign w:val="center"/>
          </w:tcPr>
          <w:p w14:paraId="1BA5333D"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310/UBND-KTHT ngày 05/9/2025</w:t>
            </w:r>
          </w:p>
        </w:tc>
        <w:tc>
          <w:tcPr>
            <w:tcW w:w="1270" w:type="dxa"/>
            <w:vAlign w:val="center"/>
          </w:tcPr>
          <w:p w14:paraId="2BAB6C46"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3BE35246" w14:textId="77777777" w:rsidTr="00EE0E64">
        <w:trPr>
          <w:jc w:val="center"/>
        </w:trPr>
        <w:tc>
          <w:tcPr>
            <w:tcW w:w="578" w:type="dxa"/>
            <w:vAlign w:val="center"/>
          </w:tcPr>
          <w:p w14:paraId="54EC79F4"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18</w:t>
            </w:r>
          </w:p>
        </w:tc>
        <w:tc>
          <w:tcPr>
            <w:tcW w:w="3563" w:type="dxa"/>
            <w:vAlign w:val="center"/>
          </w:tcPr>
          <w:p w14:paraId="0F0F71B1"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phường Phương Liễu</w:t>
            </w:r>
          </w:p>
        </w:tc>
        <w:tc>
          <w:tcPr>
            <w:tcW w:w="4098" w:type="dxa"/>
            <w:vAlign w:val="center"/>
          </w:tcPr>
          <w:p w14:paraId="5E8943ED"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237/UBND-KTHT&amp;ĐT ngày 06/9/2025</w:t>
            </w:r>
          </w:p>
        </w:tc>
        <w:tc>
          <w:tcPr>
            <w:tcW w:w="1270" w:type="dxa"/>
            <w:vAlign w:val="center"/>
          </w:tcPr>
          <w:p w14:paraId="52FFD6E1"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1636B9A8" w14:textId="77777777" w:rsidTr="00EE0E64">
        <w:trPr>
          <w:jc w:val="center"/>
        </w:trPr>
        <w:tc>
          <w:tcPr>
            <w:tcW w:w="578" w:type="dxa"/>
            <w:vAlign w:val="center"/>
          </w:tcPr>
          <w:p w14:paraId="1AD82DC9"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19</w:t>
            </w:r>
          </w:p>
        </w:tc>
        <w:tc>
          <w:tcPr>
            <w:tcW w:w="3563" w:type="dxa"/>
            <w:vAlign w:val="center"/>
          </w:tcPr>
          <w:p w14:paraId="72613023"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phường Thuận Thành</w:t>
            </w:r>
          </w:p>
        </w:tc>
        <w:tc>
          <w:tcPr>
            <w:tcW w:w="4098" w:type="dxa"/>
            <w:vAlign w:val="center"/>
          </w:tcPr>
          <w:p w14:paraId="1580B0CB"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325/UBND-KTHT&amp;ĐT ngày 04/9/2025</w:t>
            </w:r>
          </w:p>
        </w:tc>
        <w:tc>
          <w:tcPr>
            <w:tcW w:w="1270" w:type="dxa"/>
            <w:vAlign w:val="center"/>
          </w:tcPr>
          <w:p w14:paraId="050B1BD0"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4083CEA2" w14:textId="77777777" w:rsidTr="00EE0E64">
        <w:trPr>
          <w:jc w:val="center"/>
        </w:trPr>
        <w:tc>
          <w:tcPr>
            <w:tcW w:w="578" w:type="dxa"/>
            <w:vAlign w:val="center"/>
          </w:tcPr>
          <w:p w14:paraId="4C7D1342"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20</w:t>
            </w:r>
          </w:p>
        </w:tc>
        <w:tc>
          <w:tcPr>
            <w:tcW w:w="3563" w:type="dxa"/>
            <w:vAlign w:val="center"/>
          </w:tcPr>
          <w:p w14:paraId="7558B1C6"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phường Võ Cường</w:t>
            </w:r>
          </w:p>
        </w:tc>
        <w:tc>
          <w:tcPr>
            <w:tcW w:w="4098" w:type="dxa"/>
            <w:vAlign w:val="center"/>
          </w:tcPr>
          <w:p w14:paraId="66A90139"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318/UBND-KTHT&amp;ĐT ngày 05/9/2025</w:t>
            </w:r>
          </w:p>
        </w:tc>
        <w:tc>
          <w:tcPr>
            <w:tcW w:w="1270" w:type="dxa"/>
            <w:vAlign w:val="center"/>
          </w:tcPr>
          <w:p w14:paraId="7CA0D121" w14:textId="77777777" w:rsidR="001119F8" w:rsidRPr="00AB4F89" w:rsidRDefault="001119F8" w:rsidP="00AE57F1">
            <w:pPr>
              <w:spacing w:line="360" w:lineRule="exact"/>
              <w:jc w:val="both"/>
              <w:rPr>
                <w:rFonts w:ascii="Times New Roman" w:hAnsi="Times New Roman" w:cs="Times New Roman"/>
                <w:i/>
                <w:iCs/>
                <w:sz w:val="28"/>
                <w:szCs w:val="28"/>
              </w:rPr>
            </w:pPr>
            <w:r>
              <w:rPr>
                <w:rFonts w:ascii="Times New Roman" w:hAnsi="Times New Roman" w:cs="Times New Roman"/>
                <w:sz w:val="28"/>
                <w:szCs w:val="28"/>
              </w:rPr>
              <w:t>Nhất trí</w:t>
            </w:r>
          </w:p>
        </w:tc>
      </w:tr>
      <w:tr w:rsidR="001119F8" w:rsidRPr="0014289C" w14:paraId="20A17DC9" w14:textId="77777777" w:rsidTr="00EE0E64">
        <w:trPr>
          <w:jc w:val="center"/>
        </w:trPr>
        <w:tc>
          <w:tcPr>
            <w:tcW w:w="578" w:type="dxa"/>
            <w:vAlign w:val="center"/>
          </w:tcPr>
          <w:p w14:paraId="1B9AE935"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21</w:t>
            </w:r>
          </w:p>
        </w:tc>
        <w:tc>
          <w:tcPr>
            <w:tcW w:w="3563" w:type="dxa"/>
            <w:vAlign w:val="center"/>
          </w:tcPr>
          <w:p w14:paraId="20F14D41"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phường Yên Dũng</w:t>
            </w:r>
          </w:p>
        </w:tc>
        <w:tc>
          <w:tcPr>
            <w:tcW w:w="4098" w:type="dxa"/>
            <w:vAlign w:val="center"/>
          </w:tcPr>
          <w:p w14:paraId="642D7686"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570/UBND-KTHT&amp;ĐT ngày 02/9/2025</w:t>
            </w:r>
          </w:p>
        </w:tc>
        <w:tc>
          <w:tcPr>
            <w:tcW w:w="1270" w:type="dxa"/>
            <w:vAlign w:val="center"/>
          </w:tcPr>
          <w:p w14:paraId="3F28F08F"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6A5A6549" w14:textId="77777777" w:rsidTr="00EE0E64">
        <w:trPr>
          <w:jc w:val="center"/>
        </w:trPr>
        <w:tc>
          <w:tcPr>
            <w:tcW w:w="578" w:type="dxa"/>
            <w:vAlign w:val="center"/>
          </w:tcPr>
          <w:p w14:paraId="6E6347B5"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22</w:t>
            </w:r>
          </w:p>
        </w:tc>
        <w:tc>
          <w:tcPr>
            <w:tcW w:w="3563" w:type="dxa"/>
            <w:vAlign w:val="center"/>
          </w:tcPr>
          <w:p w14:paraId="71C2D3BA"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phường Tam Sơn</w:t>
            </w:r>
          </w:p>
        </w:tc>
        <w:tc>
          <w:tcPr>
            <w:tcW w:w="4098" w:type="dxa"/>
            <w:vAlign w:val="center"/>
          </w:tcPr>
          <w:p w14:paraId="5A4172D7"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326/UBND-KTHT&amp;ĐT ngày 03/9/2025</w:t>
            </w:r>
          </w:p>
        </w:tc>
        <w:tc>
          <w:tcPr>
            <w:tcW w:w="1270" w:type="dxa"/>
            <w:vAlign w:val="center"/>
          </w:tcPr>
          <w:p w14:paraId="1BDF8E14"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0FB26843" w14:textId="77777777" w:rsidTr="00EE0E64">
        <w:trPr>
          <w:jc w:val="center"/>
        </w:trPr>
        <w:tc>
          <w:tcPr>
            <w:tcW w:w="578" w:type="dxa"/>
            <w:vAlign w:val="center"/>
          </w:tcPr>
          <w:p w14:paraId="28ECA16D"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23</w:t>
            </w:r>
          </w:p>
        </w:tc>
        <w:tc>
          <w:tcPr>
            <w:tcW w:w="3563" w:type="dxa"/>
            <w:vAlign w:val="center"/>
          </w:tcPr>
          <w:p w14:paraId="18F98866"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Biển Động</w:t>
            </w:r>
          </w:p>
        </w:tc>
        <w:tc>
          <w:tcPr>
            <w:tcW w:w="4098" w:type="dxa"/>
            <w:vAlign w:val="center"/>
          </w:tcPr>
          <w:p w14:paraId="37F27491"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3199/UBND-KT ngày 04/9/2025</w:t>
            </w:r>
          </w:p>
        </w:tc>
        <w:tc>
          <w:tcPr>
            <w:tcW w:w="1270" w:type="dxa"/>
            <w:vAlign w:val="center"/>
          </w:tcPr>
          <w:p w14:paraId="6B6EAB66"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0F96A96D" w14:textId="77777777" w:rsidTr="00EE0E64">
        <w:trPr>
          <w:jc w:val="center"/>
        </w:trPr>
        <w:tc>
          <w:tcPr>
            <w:tcW w:w="578" w:type="dxa"/>
            <w:vAlign w:val="center"/>
          </w:tcPr>
          <w:p w14:paraId="4A567DB9"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24</w:t>
            </w:r>
          </w:p>
        </w:tc>
        <w:tc>
          <w:tcPr>
            <w:tcW w:w="3563" w:type="dxa"/>
            <w:vAlign w:val="center"/>
          </w:tcPr>
          <w:p w14:paraId="73220290"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Cẩm Lý</w:t>
            </w:r>
          </w:p>
        </w:tc>
        <w:tc>
          <w:tcPr>
            <w:tcW w:w="4098" w:type="dxa"/>
            <w:vAlign w:val="center"/>
          </w:tcPr>
          <w:p w14:paraId="7AC93EC7"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318/UBND-KT ngày 29/8/2025</w:t>
            </w:r>
          </w:p>
        </w:tc>
        <w:tc>
          <w:tcPr>
            <w:tcW w:w="1270" w:type="dxa"/>
            <w:vAlign w:val="center"/>
          </w:tcPr>
          <w:p w14:paraId="157A4ADC"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224D8372" w14:textId="77777777" w:rsidTr="00EE0E64">
        <w:trPr>
          <w:jc w:val="center"/>
        </w:trPr>
        <w:tc>
          <w:tcPr>
            <w:tcW w:w="578" w:type="dxa"/>
            <w:vAlign w:val="center"/>
          </w:tcPr>
          <w:p w14:paraId="21EE635C"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25</w:t>
            </w:r>
          </w:p>
        </w:tc>
        <w:tc>
          <w:tcPr>
            <w:tcW w:w="3563" w:type="dxa"/>
            <w:vAlign w:val="center"/>
          </w:tcPr>
          <w:p w14:paraId="51669311"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Đại Đồng</w:t>
            </w:r>
          </w:p>
        </w:tc>
        <w:tc>
          <w:tcPr>
            <w:tcW w:w="4098" w:type="dxa"/>
            <w:vAlign w:val="center"/>
          </w:tcPr>
          <w:p w14:paraId="6724DA6D"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149/UBND-KT ngày 31/8/2025</w:t>
            </w:r>
          </w:p>
        </w:tc>
        <w:tc>
          <w:tcPr>
            <w:tcW w:w="1270" w:type="dxa"/>
            <w:vAlign w:val="center"/>
          </w:tcPr>
          <w:p w14:paraId="0BDC6CFB"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4D2F23F8" w14:textId="77777777" w:rsidTr="00EE0E64">
        <w:trPr>
          <w:jc w:val="center"/>
        </w:trPr>
        <w:tc>
          <w:tcPr>
            <w:tcW w:w="578" w:type="dxa"/>
            <w:vAlign w:val="center"/>
          </w:tcPr>
          <w:p w14:paraId="12B870FA"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26</w:t>
            </w:r>
          </w:p>
        </w:tc>
        <w:tc>
          <w:tcPr>
            <w:tcW w:w="3563" w:type="dxa"/>
            <w:vAlign w:val="center"/>
          </w:tcPr>
          <w:p w14:paraId="48D2E203"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Lạng Giang</w:t>
            </w:r>
          </w:p>
        </w:tc>
        <w:tc>
          <w:tcPr>
            <w:tcW w:w="4098" w:type="dxa"/>
            <w:vAlign w:val="center"/>
          </w:tcPr>
          <w:p w14:paraId="5D3579F6"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491/UBND-KT ngày 05/9/2025</w:t>
            </w:r>
          </w:p>
        </w:tc>
        <w:tc>
          <w:tcPr>
            <w:tcW w:w="1270" w:type="dxa"/>
            <w:vAlign w:val="center"/>
          </w:tcPr>
          <w:p w14:paraId="6794A948" w14:textId="77777777" w:rsidR="001119F8" w:rsidRPr="00AB4F89" w:rsidRDefault="001119F8" w:rsidP="00AE57F1">
            <w:pPr>
              <w:spacing w:line="360" w:lineRule="exact"/>
              <w:jc w:val="both"/>
              <w:rPr>
                <w:rFonts w:ascii="Times New Roman" w:hAnsi="Times New Roman" w:cs="Times New Roman"/>
                <w:i/>
                <w:iCs/>
                <w:sz w:val="28"/>
                <w:szCs w:val="28"/>
              </w:rPr>
            </w:pPr>
            <w:r>
              <w:rPr>
                <w:rFonts w:ascii="Times New Roman" w:hAnsi="Times New Roman" w:cs="Times New Roman"/>
                <w:sz w:val="28"/>
                <w:szCs w:val="28"/>
              </w:rPr>
              <w:t>Nhất trí</w:t>
            </w:r>
          </w:p>
        </w:tc>
      </w:tr>
      <w:tr w:rsidR="001119F8" w:rsidRPr="0014289C" w14:paraId="08A2A367" w14:textId="77777777" w:rsidTr="00EE0E64">
        <w:trPr>
          <w:jc w:val="center"/>
        </w:trPr>
        <w:tc>
          <w:tcPr>
            <w:tcW w:w="578" w:type="dxa"/>
            <w:vAlign w:val="center"/>
          </w:tcPr>
          <w:p w14:paraId="2483C1C1"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27</w:t>
            </w:r>
          </w:p>
        </w:tc>
        <w:tc>
          <w:tcPr>
            <w:tcW w:w="3563" w:type="dxa"/>
            <w:vAlign w:val="center"/>
          </w:tcPr>
          <w:p w14:paraId="6DACC8BA"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Lục Nam</w:t>
            </w:r>
          </w:p>
        </w:tc>
        <w:tc>
          <w:tcPr>
            <w:tcW w:w="4098" w:type="dxa"/>
            <w:vAlign w:val="center"/>
          </w:tcPr>
          <w:p w14:paraId="189D6994"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282/UBND-KT ngày 03/9/2025</w:t>
            </w:r>
          </w:p>
        </w:tc>
        <w:tc>
          <w:tcPr>
            <w:tcW w:w="1270" w:type="dxa"/>
            <w:vAlign w:val="center"/>
          </w:tcPr>
          <w:p w14:paraId="69E81CB8"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6B1532C9" w14:textId="77777777" w:rsidTr="00EE0E64">
        <w:trPr>
          <w:jc w:val="center"/>
        </w:trPr>
        <w:tc>
          <w:tcPr>
            <w:tcW w:w="578" w:type="dxa"/>
            <w:vAlign w:val="center"/>
          </w:tcPr>
          <w:p w14:paraId="626350C0"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28</w:t>
            </w:r>
          </w:p>
        </w:tc>
        <w:tc>
          <w:tcPr>
            <w:tcW w:w="3563" w:type="dxa"/>
            <w:vAlign w:val="center"/>
          </w:tcPr>
          <w:p w14:paraId="171DC7A5"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Lương Tài</w:t>
            </w:r>
          </w:p>
        </w:tc>
        <w:tc>
          <w:tcPr>
            <w:tcW w:w="4098" w:type="dxa"/>
            <w:vAlign w:val="center"/>
          </w:tcPr>
          <w:p w14:paraId="6C80BC03"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372/UBND-KT ngày 08/9/2025</w:t>
            </w:r>
          </w:p>
        </w:tc>
        <w:tc>
          <w:tcPr>
            <w:tcW w:w="1270" w:type="dxa"/>
            <w:vAlign w:val="center"/>
          </w:tcPr>
          <w:p w14:paraId="21B9AC56"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7C3DE5C8" w14:textId="77777777" w:rsidTr="00EE0E64">
        <w:trPr>
          <w:jc w:val="center"/>
        </w:trPr>
        <w:tc>
          <w:tcPr>
            <w:tcW w:w="578" w:type="dxa"/>
            <w:vAlign w:val="center"/>
          </w:tcPr>
          <w:p w14:paraId="274A372A"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29</w:t>
            </w:r>
          </w:p>
        </w:tc>
        <w:tc>
          <w:tcPr>
            <w:tcW w:w="3563" w:type="dxa"/>
            <w:vAlign w:val="center"/>
          </w:tcPr>
          <w:p w14:paraId="653320B2"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Tam Đa</w:t>
            </w:r>
          </w:p>
        </w:tc>
        <w:tc>
          <w:tcPr>
            <w:tcW w:w="4098" w:type="dxa"/>
            <w:vAlign w:val="center"/>
          </w:tcPr>
          <w:p w14:paraId="757A2FB7"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201/UBND-KT ngày 03/9/2025</w:t>
            </w:r>
          </w:p>
        </w:tc>
        <w:tc>
          <w:tcPr>
            <w:tcW w:w="1270" w:type="dxa"/>
            <w:vAlign w:val="center"/>
          </w:tcPr>
          <w:p w14:paraId="6B8584A0"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697BEED8" w14:textId="77777777" w:rsidTr="00EE0E64">
        <w:trPr>
          <w:jc w:val="center"/>
        </w:trPr>
        <w:tc>
          <w:tcPr>
            <w:tcW w:w="578" w:type="dxa"/>
            <w:vAlign w:val="center"/>
          </w:tcPr>
          <w:p w14:paraId="6DA52D01"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30</w:t>
            </w:r>
          </w:p>
        </w:tc>
        <w:tc>
          <w:tcPr>
            <w:tcW w:w="3563" w:type="dxa"/>
            <w:vAlign w:val="center"/>
          </w:tcPr>
          <w:p w14:paraId="74BC693C"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Tam Tiến</w:t>
            </w:r>
          </w:p>
        </w:tc>
        <w:tc>
          <w:tcPr>
            <w:tcW w:w="4098" w:type="dxa"/>
            <w:vAlign w:val="center"/>
          </w:tcPr>
          <w:p w14:paraId="7B1E15F5"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285/UBND-KT ngày 05/8/2025</w:t>
            </w:r>
          </w:p>
        </w:tc>
        <w:tc>
          <w:tcPr>
            <w:tcW w:w="1270" w:type="dxa"/>
            <w:vAlign w:val="center"/>
          </w:tcPr>
          <w:p w14:paraId="4C3D5F40"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7F0986D8" w14:textId="77777777" w:rsidTr="00EE0E64">
        <w:trPr>
          <w:jc w:val="center"/>
        </w:trPr>
        <w:tc>
          <w:tcPr>
            <w:tcW w:w="578" w:type="dxa"/>
            <w:vAlign w:val="center"/>
          </w:tcPr>
          <w:p w14:paraId="5286B114"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31</w:t>
            </w:r>
          </w:p>
        </w:tc>
        <w:tc>
          <w:tcPr>
            <w:tcW w:w="3563" w:type="dxa"/>
            <w:vAlign w:val="center"/>
          </w:tcPr>
          <w:p w14:paraId="14443997"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Tân Dĩnh</w:t>
            </w:r>
          </w:p>
        </w:tc>
        <w:tc>
          <w:tcPr>
            <w:tcW w:w="4098" w:type="dxa"/>
            <w:vAlign w:val="center"/>
          </w:tcPr>
          <w:p w14:paraId="186209DC"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349/UBND-KT ngày 29/8/2025</w:t>
            </w:r>
          </w:p>
        </w:tc>
        <w:tc>
          <w:tcPr>
            <w:tcW w:w="1270" w:type="dxa"/>
            <w:vAlign w:val="center"/>
          </w:tcPr>
          <w:p w14:paraId="0420F2A6"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731BF6C8" w14:textId="77777777" w:rsidTr="00EE0E64">
        <w:trPr>
          <w:jc w:val="center"/>
        </w:trPr>
        <w:tc>
          <w:tcPr>
            <w:tcW w:w="578" w:type="dxa"/>
            <w:vAlign w:val="center"/>
          </w:tcPr>
          <w:p w14:paraId="2B8703AE"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32</w:t>
            </w:r>
          </w:p>
        </w:tc>
        <w:tc>
          <w:tcPr>
            <w:tcW w:w="3563" w:type="dxa"/>
            <w:vAlign w:val="center"/>
          </w:tcPr>
          <w:p w14:paraId="75A503BF"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Tân Yên</w:t>
            </w:r>
          </w:p>
        </w:tc>
        <w:tc>
          <w:tcPr>
            <w:tcW w:w="4098" w:type="dxa"/>
            <w:vAlign w:val="center"/>
          </w:tcPr>
          <w:p w14:paraId="568DB8E9"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469/UBND-KT ngày 05/9/2025</w:t>
            </w:r>
          </w:p>
        </w:tc>
        <w:tc>
          <w:tcPr>
            <w:tcW w:w="1270" w:type="dxa"/>
            <w:vAlign w:val="center"/>
          </w:tcPr>
          <w:p w14:paraId="15FBACAC" w14:textId="77777777" w:rsidR="001119F8" w:rsidRPr="00AB4F89" w:rsidRDefault="001119F8" w:rsidP="00AE57F1">
            <w:pPr>
              <w:spacing w:line="360" w:lineRule="exact"/>
              <w:jc w:val="both"/>
              <w:rPr>
                <w:rFonts w:ascii="Times New Roman" w:hAnsi="Times New Roman" w:cs="Times New Roman"/>
                <w:i/>
                <w:iCs/>
                <w:sz w:val="28"/>
                <w:szCs w:val="28"/>
              </w:rPr>
            </w:pPr>
            <w:r>
              <w:rPr>
                <w:rFonts w:ascii="Times New Roman" w:hAnsi="Times New Roman" w:cs="Times New Roman"/>
                <w:sz w:val="28"/>
                <w:szCs w:val="28"/>
              </w:rPr>
              <w:t>Nhất trí</w:t>
            </w:r>
          </w:p>
        </w:tc>
      </w:tr>
      <w:tr w:rsidR="001119F8" w:rsidRPr="0014289C" w14:paraId="39C481EC" w14:textId="77777777" w:rsidTr="00EE0E64">
        <w:trPr>
          <w:jc w:val="center"/>
        </w:trPr>
        <w:tc>
          <w:tcPr>
            <w:tcW w:w="578" w:type="dxa"/>
            <w:vAlign w:val="center"/>
          </w:tcPr>
          <w:p w14:paraId="12D74E9F"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33</w:t>
            </w:r>
          </w:p>
        </w:tc>
        <w:tc>
          <w:tcPr>
            <w:tcW w:w="3563" w:type="dxa"/>
            <w:vAlign w:val="center"/>
          </w:tcPr>
          <w:p w14:paraId="68EFD5E4"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Tiên Lục</w:t>
            </w:r>
          </w:p>
        </w:tc>
        <w:tc>
          <w:tcPr>
            <w:tcW w:w="4098" w:type="dxa"/>
            <w:vAlign w:val="center"/>
          </w:tcPr>
          <w:p w14:paraId="53ED8B81"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332/UBND-KT ngày 03/9/2025</w:t>
            </w:r>
          </w:p>
        </w:tc>
        <w:tc>
          <w:tcPr>
            <w:tcW w:w="1270" w:type="dxa"/>
            <w:vAlign w:val="center"/>
          </w:tcPr>
          <w:p w14:paraId="5B0DC17B"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4935679A" w14:textId="77777777" w:rsidTr="00EE0E64">
        <w:trPr>
          <w:jc w:val="center"/>
        </w:trPr>
        <w:tc>
          <w:tcPr>
            <w:tcW w:w="578" w:type="dxa"/>
            <w:vAlign w:val="center"/>
          </w:tcPr>
          <w:p w14:paraId="42B90656"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34</w:t>
            </w:r>
          </w:p>
        </w:tc>
        <w:tc>
          <w:tcPr>
            <w:tcW w:w="3563" w:type="dxa"/>
            <w:vAlign w:val="center"/>
          </w:tcPr>
          <w:p w14:paraId="4F34F5A5"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Xuân Lương</w:t>
            </w:r>
          </w:p>
        </w:tc>
        <w:tc>
          <w:tcPr>
            <w:tcW w:w="4098" w:type="dxa"/>
            <w:vAlign w:val="center"/>
          </w:tcPr>
          <w:p w14:paraId="3DC0A411"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255/UBND-KT ngày 04/9/2025</w:t>
            </w:r>
          </w:p>
        </w:tc>
        <w:tc>
          <w:tcPr>
            <w:tcW w:w="1270" w:type="dxa"/>
            <w:vAlign w:val="center"/>
          </w:tcPr>
          <w:p w14:paraId="2262F3F3"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1523E621" w14:textId="77777777" w:rsidTr="00EE0E64">
        <w:trPr>
          <w:jc w:val="center"/>
        </w:trPr>
        <w:tc>
          <w:tcPr>
            <w:tcW w:w="578" w:type="dxa"/>
            <w:vAlign w:val="center"/>
          </w:tcPr>
          <w:p w14:paraId="20D44CDF"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35</w:t>
            </w:r>
          </w:p>
        </w:tc>
        <w:tc>
          <w:tcPr>
            <w:tcW w:w="3563" w:type="dxa"/>
            <w:vAlign w:val="center"/>
          </w:tcPr>
          <w:p w14:paraId="0B95DD42"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UBND xã Bắc Lũng</w:t>
            </w:r>
          </w:p>
        </w:tc>
        <w:tc>
          <w:tcPr>
            <w:tcW w:w="4098" w:type="dxa"/>
            <w:vAlign w:val="center"/>
          </w:tcPr>
          <w:p w14:paraId="0F55E314"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354/UBND-KT ngày 06/9/2025</w:t>
            </w:r>
          </w:p>
        </w:tc>
        <w:tc>
          <w:tcPr>
            <w:tcW w:w="1270" w:type="dxa"/>
            <w:vAlign w:val="center"/>
          </w:tcPr>
          <w:p w14:paraId="6CF52F49"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2D64073B" w14:textId="77777777" w:rsidTr="00EE0E64">
        <w:trPr>
          <w:jc w:val="center"/>
        </w:trPr>
        <w:tc>
          <w:tcPr>
            <w:tcW w:w="578" w:type="dxa"/>
            <w:vAlign w:val="center"/>
          </w:tcPr>
          <w:p w14:paraId="1D4034F7"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36</w:t>
            </w:r>
          </w:p>
        </w:tc>
        <w:tc>
          <w:tcPr>
            <w:tcW w:w="3563" w:type="dxa"/>
            <w:vAlign w:val="center"/>
          </w:tcPr>
          <w:p w14:paraId="433CAB51" w14:textId="77777777" w:rsidR="001119F8" w:rsidRPr="0014289C" w:rsidRDefault="001119F8" w:rsidP="00676B99">
            <w:pPr>
              <w:spacing w:line="360" w:lineRule="exact"/>
              <w:rPr>
                <w:rFonts w:ascii="Times New Roman" w:hAnsi="Times New Roman" w:cs="Times New Roman"/>
                <w:sz w:val="28"/>
                <w:szCs w:val="28"/>
              </w:rPr>
            </w:pPr>
            <w:r>
              <w:rPr>
                <w:rFonts w:ascii="Times New Roman" w:hAnsi="Times New Roman" w:cs="Times New Roman"/>
                <w:sz w:val="28"/>
                <w:szCs w:val="28"/>
              </w:rPr>
              <w:t>Phòng Kinh tế - UBND xã Sơn Hải</w:t>
            </w:r>
          </w:p>
        </w:tc>
        <w:tc>
          <w:tcPr>
            <w:tcW w:w="4098" w:type="dxa"/>
            <w:vAlign w:val="center"/>
          </w:tcPr>
          <w:p w14:paraId="09851620" w14:textId="77777777" w:rsidR="001119F8" w:rsidRPr="0014289C" w:rsidRDefault="001119F8" w:rsidP="00AE57F1">
            <w:pPr>
              <w:spacing w:line="360" w:lineRule="exact"/>
              <w:jc w:val="center"/>
              <w:rPr>
                <w:rFonts w:ascii="Times New Roman" w:hAnsi="Times New Roman" w:cs="Times New Roman"/>
                <w:sz w:val="28"/>
                <w:szCs w:val="28"/>
              </w:rPr>
            </w:pPr>
            <w:r>
              <w:rPr>
                <w:rFonts w:ascii="Times New Roman" w:hAnsi="Times New Roman" w:cs="Times New Roman"/>
                <w:sz w:val="28"/>
                <w:szCs w:val="28"/>
              </w:rPr>
              <w:t>27/CV-KT ngày 08/9/2025</w:t>
            </w:r>
          </w:p>
        </w:tc>
        <w:tc>
          <w:tcPr>
            <w:tcW w:w="1270" w:type="dxa"/>
            <w:vAlign w:val="center"/>
          </w:tcPr>
          <w:p w14:paraId="51AE78FB"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1ED5812F" w14:textId="77777777" w:rsidTr="00EE0E64">
        <w:trPr>
          <w:jc w:val="center"/>
        </w:trPr>
        <w:tc>
          <w:tcPr>
            <w:tcW w:w="578" w:type="dxa"/>
            <w:vAlign w:val="center"/>
          </w:tcPr>
          <w:p w14:paraId="7176384C"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37</w:t>
            </w:r>
          </w:p>
        </w:tc>
        <w:tc>
          <w:tcPr>
            <w:tcW w:w="3563" w:type="dxa"/>
            <w:vAlign w:val="center"/>
          </w:tcPr>
          <w:p w14:paraId="5F5AC1F4" w14:textId="77777777" w:rsidR="001119F8" w:rsidRPr="00170D45" w:rsidRDefault="001119F8" w:rsidP="00676B99">
            <w:pPr>
              <w:spacing w:line="360" w:lineRule="exact"/>
              <w:rPr>
                <w:rFonts w:ascii="Times New Roman" w:hAnsi="Times New Roman" w:cs="Times New Roman"/>
                <w:sz w:val="28"/>
                <w:szCs w:val="28"/>
              </w:rPr>
            </w:pPr>
            <w:r w:rsidRPr="00170D45">
              <w:rPr>
                <w:rFonts w:ascii="Times New Roman" w:hAnsi="Times New Roman" w:cs="Times New Roman"/>
                <w:sz w:val="28"/>
                <w:szCs w:val="28"/>
              </w:rPr>
              <w:t>UBND xã Mỹ Thái</w:t>
            </w:r>
          </w:p>
        </w:tc>
        <w:tc>
          <w:tcPr>
            <w:tcW w:w="4098" w:type="dxa"/>
            <w:vAlign w:val="center"/>
          </w:tcPr>
          <w:p w14:paraId="37CFA1B5" w14:textId="77777777" w:rsidR="001119F8" w:rsidRPr="00170D45" w:rsidRDefault="001119F8" w:rsidP="00AE57F1">
            <w:pPr>
              <w:spacing w:line="360" w:lineRule="exact"/>
              <w:jc w:val="center"/>
              <w:rPr>
                <w:rFonts w:ascii="Times New Roman" w:hAnsi="Times New Roman" w:cs="Times New Roman"/>
                <w:sz w:val="28"/>
                <w:szCs w:val="28"/>
              </w:rPr>
            </w:pPr>
            <w:r w:rsidRPr="00170D45">
              <w:rPr>
                <w:rFonts w:ascii="Times New Roman" w:hAnsi="Times New Roman" w:cs="Times New Roman"/>
                <w:sz w:val="28"/>
                <w:szCs w:val="28"/>
              </w:rPr>
              <w:t>344/UBND-KT ngày 09/9/2025</w:t>
            </w:r>
          </w:p>
        </w:tc>
        <w:tc>
          <w:tcPr>
            <w:tcW w:w="1270" w:type="dxa"/>
            <w:vAlign w:val="center"/>
          </w:tcPr>
          <w:p w14:paraId="337B5E18"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r w:rsidR="001119F8" w:rsidRPr="0014289C" w14:paraId="76FCF457" w14:textId="77777777" w:rsidTr="00EE0E64">
        <w:trPr>
          <w:jc w:val="center"/>
        </w:trPr>
        <w:tc>
          <w:tcPr>
            <w:tcW w:w="578" w:type="dxa"/>
            <w:vAlign w:val="center"/>
          </w:tcPr>
          <w:p w14:paraId="7FC99FF8"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38</w:t>
            </w:r>
          </w:p>
        </w:tc>
        <w:tc>
          <w:tcPr>
            <w:tcW w:w="3563" w:type="dxa"/>
            <w:vAlign w:val="center"/>
          </w:tcPr>
          <w:p w14:paraId="750ADA43" w14:textId="77777777" w:rsidR="001119F8" w:rsidRPr="00170D45" w:rsidRDefault="001119F8" w:rsidP="00676B99">
            <w:pPr>
              <w:spacing w:line="360" w:lineRule="exact"/>
              <w:rPr>
                <w:rFonts w:ascii="Times New Roman" w:hAnsi="Times New Roman" w:cs="Times New Roman"/>
                <w:sz w:val="28"/>
                <w:szCs w:val="28"/>
              </w:rPr>
            </w:pPr>
            <w:r w:rsidRPr="00170D45">
              <w:rPr>
                <w:rFonts w:ascii="Times New Roman" w:hAnsi="Times New Roman" w:cs="Times New Roman"/>
                <w:sz w:val="28"/>
                <w:szCs w:val="28"/>
              </w:rPr>
              <w:t>UBND xã Ngọc Thiện</w:t>
            </w:r>
          </w:p>
        </w:tc>
        <w:tc>
          <w:tcPr>
            <w:tcW w:w="4098" w:type="dxa"/>
            <w:vAlign w:val="center"/>
          </w:tcPr>
          <w:p w14:paraId="3C642F35" w14:textId="77777777" w:rsidR="001119F8" w:rsidRPr="00170D45" w:rsidRDefault="001119F8" w:rsidP="00AE57F1">
            <w:pPr>
              <w:spacing w:line="360" w:lineRule="exact"/>
              <w:jc w:val="center"/>
              <w:rPr>
                <w:rFonts w:ascii="Times New Roman" w:hAnsi="Times New Roman" w:cs="Times New Roman"/>
                <w:sz w:val="28"/>
                <w:szCs w:val="28"/>
              </w:rPr>
            </w:pPr>
            <w:r w:rsidRPr="00170D45">
              <w:rPr>
                <w:rFonts w:ascii="Times New Roman" w:hAnsi="Times New Roman" w:cs="Times New Roman"/>
                <w:sz w:val="28"/>
                <w:szCs w:val="28"/>
              </w:rPr>
              <w:t>518/UBND-KT ngày 09/9/2025</w:t>
            </w:r>
          </w:p>
        </w:tc>
        <w:tc>
          <w:tcPr>
            <w:tcW w:w="1270" w:type="dxa"/>
            <w:vAlign w:val="center"/>
          </w:tcPr>
          <w:p w14:paraId="6A73C943" w14:textId="77777777" w:rsidR="001119F8" w:rsidRPr="00AB4F89" w:rsidRDefault="001119F8" w:rsidP="00AE57F1">
            <w:pPr>
              <w:spacing w:line="360" w:lineRule="exact"/>
              <w:jc w:val="both"/>
              <w:rPr>
                <w:rFonts w:ascii="Times New Roman" w:hAnsi="Times New Roman" w:cs="Times New Roman"/>
                <w:i/>
                <w:iCs/>
                <w:sz w:val="28"/>
                <w:szCs w:val="28"/>
              </w:rPr>
            </w:pPr>
            <w:r>
              <w:rPr>
                <w:rFonts w:ascii="Times New Roman" w:hAnsi="Times New Roman" w:cs="Times New Roman"/>
                <w:sz w:val="28"/>
                <w:szCs w:val="28"/>
              </w:rPr>
              <w:t>Nhất trí</w:t>
            </w:r>
          </w:p>
        </w:tc>
      </w:tr>
      <w:tr w:rsidR="001119F8" w:rsidRPr="0014289C" w14:paraId="12D2DDDB" w14:textId="77777777" w:rsidTr="00EE0E64">
        <w:trPr>
          <w:jc w:val="center"/>
        </w:trPr>
        <w:tc>
          <w:tcPr>
            <w:tcW w:w="578" w:type="dxa"/>
            <w:vAlign w:val="center"/>
          </w:tcPr>
          <w:p w14:paraId="6136A81D" w14:textId="77777777" w:rsidR="001119F8" w:rsidRDefault="001119F8" w:rsidP="00971B19">
            <w:pPr>
              <w:spacing w:line="360" w:lineRule="exact"/>
              <w:jc w:val="center"/>
              <w:rPr>
                <w:rFonts w:ascii="Times New Roman" w:hAnsi="Times New Roman" w:cs="Times New Roman"/>
                <w:sz w:val="28"/>
                <w:szCs w:val="28"/>
              </w:rPr>
            </w:pPr>
            <w:r>
              <w:rPr>
                <w:rFonts w:ascii="Times New Roman" w:hAnsi="Times New Roman" w:cs="Times New Roman"/>
                <w:sz w:val="28"/>
                <w:szCs w:val="28"/>
              </w:rPr>
              <w:t>39</w:t>
            </w:r>
          </w:p>
        </w:tc>
        <w:tc>
          <w:tcPr>
            <w:tcW w:w="3563" w:type="dxa"/>
            <w:vAlign w:val="center"/>
          </w:tcPr>
          <w:p w14:paraId="08DC39C7" w14:textId="77777777" w:rsidR="001119F8" w:rsidRPr="00170D45" w:rsidRDefault="001119F8" w:rsidP="00676B99">
            <w:pPr>
              <w:spacing w:line="360" w:lineRule="exact"/>
              <w:rPr>
                <w:rFonts w:ascii="Times New Roman" w:hAnsi="Times New Roman" w:cs="Times New Roman"/>
                <w:sz w:val="28"/>
                <w:szCs w:val="28"/>
              </w:rPr>
            </w:pPr>
            <w:r w:rsidRPr="00170D45">
              <w:rPr>
                <w:rFonts w:ascii="Times New Roman" w:hAnsi="Times New Roman" w:cs="Times New Roman"/>
                <w:sz w:val="28"/>
                <w:szCs w:val="28"/>
              </w:rPr>
              <w:t>UBND xã Trung Kênh</w:t>
            </w:r>
          </w:p>
        </w:tc>
        <w:tc>
          <w:tcPr>
            <w:tcW w:w="4098" w:type="dxa"/>
            <w:vAlign w:val="center"/>
          </w:tcPr>
          <w:p w14:paraId="03A14796" w14:textId="77777777" w:rsidR="001119F8" w:rsidRPr="00170D45" w:rsidRDefault="001119F8" w:rsidP="00AE57F1">
            <w:pPr>
              <w:spacing w:line="360" w:lineRule="exact"/>
              <w:jc w:val="center"/>
              <w:rPr>
                <w:rFonts w:ascii="Times New Roman" w:hAnsi="Times New Roman" w:cs="Times New Roman"/>
                <w:sz w:val="28"/>
                <w:szCs w:val="28"/>
              </w:rPr>
            </w:pPr>
            <w:r w:rsidRPr="00170D45">
              <w:rPr>
                <w:rFonts w:ascii="Times New Roman" w:hAnsi="Times New Roman" w:cs="Times New Roman"/>
                <w:sz w:val="28"/>
                <w:szCs w:val="28"/>
              </w:rPr>
              <w:t>242/UBND-KT ngày 08/9/2025</w:t>
            </w:r>
          </w:p>
        </w:tc>
        <w:tc>
          <w:tcPr>
            <w:tcW w:w="1270" w:type="dxa"/>
            <w:vAlign w:val="center"/>
          </w:tcPr>
          <w:p w14:paraId="5D43F31F" w14:textId="77777777" w:rsidR="001119F8" w:rsidRPr="0014289C" w:rsidRDefault="001119F8" w:rsidP="00AE57F1">
            <w:pPr>
              <w:spacing w:line="360" w:lineRule="exact"/>
              <w:jc w:val="both"/>
              <w:rPr>
                <w:rFonts w:ascii="Times New Roman" w:hAnsi="Times New Roman" w:cs="Times New Roman"/>
                <w:sz w:val="28"/>
                <w:szCs w:val="28"/>
              </w:rPr>
            </w:pPr>
            <w:r>
              <w:rPr>
                <w:rFonts w:ascii="Times New Roman" w:hAnsi="Times New Roman" w:cs="Times New Roman"/>
                <w:sz w:val="28"/>
                <w:szCs w:val="28"/>
              </w:rPr>
              <w:t>Nhất trí</w:t>
            </w:r>
          </w:p>
        </w:tc>
      </w:tr>
    </w:tbl>
    <w:p w14:paraId="3E95DC1F" w14:textId="77777777" w:rsidR="00A423AC" w:rsidRDefault="00A423AC" w:rsidP="004F4C4C">
      <w:pPr>
        <w:tabs>
          <w:tab w:val="left" w:pos="5567"/>
        </w:tabs>
        <w:rPr>
          <w:rFonts w:ascii="Times New Roman" w:hAnsi="Times New Roman" w:cs="Times New Roman"/>
          <w:sz w:val="28"/>
          <w:szCs w:val="28"/>
        </w:rPr>
      </w:pPr>
    </w:p>
    <w:p w14:paraId="747C28C8" w14:textId="77777777" w:rsidR="00F40E67" w:rsidRPr="006A52B1" w:rsidRDefault="00F40E67" w:rsidP="00F40E67">
      <w:pPr>
        <w:spacing w:before="120" w:after="120"/>
        <w:ind w:firstLine="720"/>
        <w:jc w:val="both"/>
        <w:rPr>
          <w:rFonts w:ascii="Times New Roman" w:hAnsi="Times New Roman" w:cs="Times New Roman"/>
          <w:b/>
          <w:sz w:val="28"/>
          <w:szCs w:val="28"/>
        </w:rPr>
      </w:pPr>
      <w:r w:rsidRPr="006A52B1">
        <w:rPr>
          <w:rFonts w:ascii="Times New Roman" w:hAnsi="Times New Roman" w:cs="Times New Roman"/>
          <w:sz w:val="28"/>
          <w:szCs w:val="28"/>
          <w:lang w:eastAsia="en-GB"/>
        </w:rPr>
        <w:t>Kết quả tổng hợp cho thấy</w:t>
      </w:r>
      <w:r>
        <w:rPr>
          <w:rFonts w:ascii="Times New Roman" w:hAnsi="Times New Roman" w:cs="Times New Roman"/>
          <w:sz w:val="28"/>
          <w:szCs w:val="28"/>
          <w:lang w:eastAsia="en-GB"/>
        </w:rPr>
        <w:t>, ngoài các ý kiến tham gia về làm rõ, cập nhật, bổ sung (đơn vị đã tiếp thu 100%, để cập nhật, bổ sung) thì</w:t>
      </w:r>
      <w:r w:rsidRPr="006A52B1">
        <w:rPr>
          <w:rFonts w:ascii="Times New Roman" w:hAnsi="Times New Roman" w:cs="Times New Roman"/>
          <w:sz w:val="28"/>
          <w:szCs w:val="28"/>
          <w:lang w:eastAsia="en-GB"/>
        </w:rPr>
        <w:t xml:space="preserve"> </w:t>
      </w:r>
      <w:r w:rsidRPr="006A52B1">
        <w:rPr>
          <w:rFonts w:ascii="Times New Roman" w:hAnsi="Times New Roman" w:cs="Times New Roman"/>
          <w:bCs/>
          <w:spacing w:val="-2"/>
          <w:sz w:val="28"/>
          <w:szCs w:val="28"/>
        </w:rPr>
        <w:t>cơ bản các cơ quan, tổ chức nhất trí với nội dung dự thảo Quyết định, k</w:t>
      </w:r>
      <w:r w:rsidRPr="006A52B1">
        <w:rPr>
          <w:rFonts w:ascii="Times New Roman" w:hAnsi="Times New Roman" w:cs="Times New Roman"/>
          <w:bCs/>
          <w:sz w:val="28"/>
          <w:szCs w:val="28"/>
          <w:lang w:eastAsia="en-GB"/>
        </w:rPr>
        <w:t>hông có ý kiến tham gia trên Cổng thông tin điện tử của UBND tỉnh</w:t>
      </w:r>
      <w:r w:rsidRPr="006A52B1">
        <w:rPr>
          <w:rFonts w:ascii="Times New Roman" w:hAnsi="Times New Roman" w:cs="Times New Roman"/>
          <w:bCs/>
          <w:sz w:val="28"/>
          <w:szCs w:val="28"/>
        </w:rPr>
        <w:t>./.</w:t>
      </w:r>
    </w:p>
    <w:p w14:paraId="4D84A35E" w14:textId="77777777" w:rsidR="00F40E67" w:rsidRPr="00C76695" w:rsidRDefault="00F40E67" w:rsidP="004F4C4C">
      <w:pPr>
        <w:tabs>
          <w:tab w:val="left" w:pos="5567"/>
        </w:tabs>
        <w:rPr>
          <w:rFonts w:ascii="Times New Roman" w:hAnsi="Times New Roman" w:cs="Times New Roman"/>
          <w:sz w:val="28"/>
          <w:szCs w:val="28"/>
        </w:rPr>
      </w:pPr>
    </w:p>
    <w:sectPr w:rsidR="00F40E67" w:rsidRPr="00C76695" w:rsidSect="006F4796">
      <w:headerReference w:type="default" r:id="rId8"/>
      <w:footerReference w:type="default" r:id="rId9"/>
      <w:headerReference w:type="first" r:id="rId10"/>
      <w:pgSz w:w="11907" w:h="16840" w:code="9"/>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A09D" w14:textId="77777777" w:rsidR="00D550A9" w:rsidRDefault="00D550A9" w:rsidP="0086700C">
      <w:pPr>
        <w:spacing w:after="0" w:line="240" w:lineRule="auto"/>
      </w:pPr>
      <w:r>
        <w:separator/>
      </w:r>
    </w:p>
  </w:endnote>
  <w:endnote w:type="continuationSeparator" w:id="0">
    <w:p w14:paraId="6B3981AE" w14:textId="77777777" w:rsidR="00D550A9" w:rsidRDefault="00D550A9" w:rsidP="0086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46204"/>
      <w:docPartObj>
        <w:docPartGallery w:val="Page Numbers (Bottom of Page)"/>
        <w:docPartUnique/>
      </w:docPartObj>
    </w:sdtPr>
    <w:sdtEndPr>
      <w:rPr>
        <w:rFonts w:ascii="Times New Roman" w:hAnsi="Times New Roman" w:cs="Times New Roman"/>
        <w:sz w:val="28"/>
        <w:szCs w:val="28"/>
      </w:rPr>
    </w:sdtEndPr>
    <w:sdtContent>
      <w:p w14:paraId="048E40D2" w14:textId="77777777" w:rsidR="003B4533" w:rsidRPr="0086700C" w:rsidRDefault="00175D0C" w:rsidP="00C76695">
        <w:pPr>
          <w:pStyle w:val="Footer"/>
          <w:jc w:val="center"/>
          <w:rPr>
            <w:rFonts w:ascii="Times New Roman" w:hAnsi="Times New Roman" w:cs="Times New Roman"/>
            <w:sz w:val="28"/>
            <w:szCs w:val="28"/>
          </w:rPr>
        </w:pPr>
        <w:r w:rsidRPr="0086700C">
          <w:rPr>
            <w:rFonts w:ascii="Times New Roman" w:hAnsi="Times New Roman" w:cs="Times New Roman"/>
            <w:sz w:val="28"/>
            <w:szCs w:val="28"/>
          </w:rPr>
          <w:fldChar w:fldCharType="begin"/>
        </w:r>
        <w:r w:rsidR="003B4533" w:rsidRPr="0086700C">
          <w:rPr>
            <w:rFonts w:ascii="Times New Roman" w:hAnsi="Times New Roman" w:cs="Times New Roman"/>
            <w:sz w:val="28"/>
            <w:szCs w:val="28"/>
          </w:rPr>
          <w:instrText xml:space="preserve"> PAGE   \* MERGEFORMAT </w:instrText>
        </w:r>
        <w:r w:rsidRPr="0086700C">
          <w:rPr>
            <w:rFonts w:ascii="Times New Roman" w:hAnsi="Times New Roman" w:cs="Times New Roman"/>
            <w:sz w:val="28"/>
            <w:szCs w:val="28"/>
          </w:rPr>
          <w:fldChar w:fldCharType="separate"/>
        </w:r>
        <w:r w:rsidR="001119F8">
          <w:rPr>
            <w:rFonts w:ascii="Times New Roman" w:hAnsi="Times New Roman" w:cs="Times New Roman"/>
            <w:noProof/>
            <w:sz w:val="28"/>
            <w:szCs w:val="28"/>
          </w:rPr>
          <w:t>4</w:t>
        </w:r>
        <w:r w:rsidRPr="0086700C">
          <w:rPr>
            <w:rFonts w:ascii="Times New Roman" w:hAnsi="Times New Roman" w:cs="Times New Roman"/>
            <w:noProof/>
            <w:sz w:val="28"/>
            <w:szCs w:val="28"/>
          </w:rPr>
          <w:fldChar w:fldCharType="end"/>
        </w:r>
      </w:p>
    </w:sdtContent>
  </w:sdt>
  <w:p w14:paraId="60597D99" w14:textId="77777777" w:rsidR="003B4533" w:rsidRDefault="003B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168A" w14:textId="77777777" w:rsidR="00D550A9" w:rsidRDefault="00D550A9" w:rsidP="0086700C">
      <w:pPr>
        <w:spacing w:after="0" w:line="240" w:lineRule="auto"/>
      </w:pPr>
      <w:r>
        <w:separator/>
      </w:r>
    </w:p>
  </w:footnote>
  <w:footnote w:type="continuationSeparator" w:id="0">
    <w:p w14:paraId="2E15C815" w14:textId="77777777" w:rsidR="00D550A9" w:rsidRDefault="00D550A9" w:rsidP="0086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524994"/>
      <w:docPartObj>
        <w:docPartGallery w:val="Page Numbers (Top of Page)"/>
        <w:docPartUnique/>
      </w:docPartObj>
    </w:sdtPr>
    <w:sdtEndPr>
      <w:rPr>
        <w:noProof/>
      </w:rPr>
    </w:sdtEndPr>
    <w:sdtContent>
      <w:p w14:paraId="14BB593C" w14:textId="5E706829" w:rsidR="006F4796" w:rsidRDefault="006F47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75B043" w14:textId="77777777" w:rsidR="006F4796" w:rsidRDefault="006F4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0B52" w14:textId="27048EC5" w:rsidR="006F4796" w:rsidRDefault="006F4796">
    <w:pPr>
      <w:pStyle w:val="Header"/>
      <w:jc w:val="center"/>
    </w:pPr>
  </w:p>
  <w:p w14:paraId="09D9105F" w14:textId="77777777" w:rsidR="006F4796" w:rsidRDefault="006F4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C9D"/>
    <w:multiLevelType w:val="hybridMultilevel"/>
    <w:tmpl w:val="3B1AAA22"/>
    <w:lvl w:ilvl="0" w:tplc="B650A3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764B"/>
    <w:multiLevelType w:val="hybridMultilevel"/>
    <w:tmpl w:val="AA44A54C"/>
    <w:lvl w:ilvl="0" w:tplc="A5BA5F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54C0"/>
    <w:multiLevelType w:val="hybridMultilevel"/>
    <w:tmpl w:val="89E6B224"/>
    <w:lvl w:ilvl="0" w:tplc="954E6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4B6FBD"/>
    <w:multiLevelType w:val="hybridMultilevel"/>
    <w:tmpl w:val="C4B4AAB4"/>
    <w:lvl w:ilvl="0" w:tplc="7C32F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A22E6"/>
    <w:multiLevelType w:val="hybridMultilevel"/>
    <w:tmpl w:val="3EC4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45414"/>
    <w:multiLevelType w:val="hybridMultilevel"/>
    <w:tmpl w:val="DC486162"/>
    <w:lvl w:ilvl="0" w:tplc="99FCEC7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6B3D1A"/>
    <w:multiLevelType w:val="hybridMultilevel"/>
    <w:tmpl w:val="2F0EB8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777489"/>
    <w:multiLevelType w:val="hybridMultilevel"/>
    <w:tmpl w:val="00DC69AE"/>
    <w:lvl w:ilvl="0" w:tplc="BE1CF33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7068361">
    <w:abstractNumId w:val="4"/>
  </w:num>
  <w:num w:numId="2" w16cid:durableId="1773742018">
    <w:abstractNumId w:val="6"/>
  </w:num>
  <w:num w:numId="3" w16cid:durableId="1397439552">
    <w:abstractNumId w:val="5"/>
  </w:num>
  <w:num w:numId="4" w16cid:durableId="1952126935">
    <w:abstractNumId w:val="3"/>
  </w:num>
  <w:num w:numId="5" w16cid:durableId="1894847552">
    <w:abstractNumId w:val="1"/>
  </w:num>
  <w:num w:numId="6" w16cid:durableId="247808576">
    <w:abstractNumId w:val="2"/>
  </w:num>
  <w:num w:numId="7" w16cid:durableId="1962683984">
    <w:abstractNumId w:val="7"/>
  </w:num>
  <w:num w:numId="8" w16cid:durableId="118655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03"/>
    <w:rsid w:val="000022ED"/>
    <w:rsid w:val="00003472"/>
    <w:rsid w:val="00003872"/>
    <w:rsid w:val="000059B1"/>
    <w:rsid w:val="00010EDE"/>
    <w:rsid w:val="00020451"/>
    <w:rsid w:val="00032D5E"/>
    <w:rsid w:val="0003306C"/>
    <w:rsid w:val="0003685C"/>
    <w:rsid w:val="00037B41"/>
    <w:rsid w:val="0004431F"/>
    <w:rsid w:val="00045202"/>
    <w:rsid w:val="00055397"/>
    <w:rsid w:val="0005742A"/>
    <w:rsid w:val="000621E6"/>
    <w:rsid w:val="00084AF0"/>
    <w:rsid w:val="000923D8"/>
    <w:rsid w:val="000934C3"/>
    <w:rsid w:val="00093638"/>
    <w:rsid w:val="000A06CF"/>
    <w:rsid w:val="000A24C7"/>
    <w:rsid w:val="000C0C3F"/>
    <w:rsid w:val="000D0ADE"/>
    <w:rsid w:val="000D1458"/>
    <w:rsid w:val="000D331D"/>
    <w:rsid w:val="000F264B"/>
    <w:rsid w:val="001045AF"/>
    <w:rsid w:val="00105C7A"/>
    <w:rsid w:val="00107E4F"/>
    <w:rsid w:val="001119F8"/>
    <w:rsid w:val="00117B1B"/>
    <w:rsid w:val="00120684"/>
    <w:rsid w:val="001244E9"/>
    <w:rsid w:val="00125335"/>
    <w:rsid w:val="00131593"/>
    <w:rsid w:val="00135871"/>
    <w:rsid w:val="00141A74"/>
    <w:rsid w:val="0014289C"/>
    <w:rsid w:val="00144252"/>
    <w:rsid w:val="001520C8"/>
    <w:rsid w:val="0016235D"/>
    <w:rsid w:val="00167429"/>
    <w:rsid w:val="00170D45"/>
    <w:rsid w:val="00172BCB"/>
    <w:rsid w:val="0017541B"/>
    <w:rsid w:val="001759E4"/>
    <w:rsid w:val="00175D0C"/>
    <w:rsid w:val="001904CD"/>
    <w:rsid w:val="001930EA"/>
    <w:rsid w:val="001967AF"/>
    <w:rsid w:val="001A2D47"/>
    <w:rsid w:val="001A786D"/>
    <w:rsid w:val="001B366C"/>
    <w:rsid w:val="001B38F8"/>
    <w:rsid w:val="001B6FC1"/>
    <w:rsid w:val="001B707C"/>
    <w:rsid w:val="001C4766"/>
    <w:rsid w:val="001C547E"/>
    <w:rsid w:val="001E0A19"/>
    <w:rsid w:val="001E4DDC"/>
    <w:rsid w:val="001E547F"/>
    <w:rsid w:val="001F1E71"/>
    <w:rsid w:val="001F23F9"/>
    <w:rsid w:val="001F4666"/>
    <w:rsid w:val="001F48A4"/>
    <w:rsid w:val="001F50A0"/>
    <w:rsid w:val="001F54A0"/>
    <w:rsid w:val="001F68C8"/>
    <w:rsid w:val="0020252B"/>
    <w:rsid w:val="00202DF9"/>
    <w:rsid w:val="002075D7"/>
    <w:rsid w:val="00207821"/>
    <w:rsid w:val="002107D2"/>
    <w:rsid w:val="0021686F"/>
    <w:rsid w:val="0023440E"/>
    <w:rsid w:val="002347B7"/>
    <w:rsid w:val="00236CC7"/>
    <w:rsid w:val="00236F1D"/>
    <w:rsid w:val="002400FB"/>
    <w:rsid w:val="00243FC6"/>
    <w:rsid w:val="00246639"/>
    <w:rsid w:val="00250BA4"/>
    <w:rsid w:val="00251224"/>
    <w:rsid w:val="00251897"/>
    <w:rsid w:val="002561D4"/>
    <w:rsid w:val="00257DE1"/>
    <w:rsid w:val="002608C5"/>
    <w:rsid w:val="00262596"/>
    <w:rsid w:val="00262CDB"/>
    <w:rsid w:val="00264E83"/>
    <w:rsid w:val="00270107"/>
    <w:rsid w:val="00271AF8"/>
    <w:rsid w:val="002745AA"/>
    <w:rsid w:val="0027586D"/>
    <w:rsid w:val="002761EE"/>
    <w:rsid w:val="00281895"/>
    <w:rsid w:val="00286AC2"/>
    <w:rsid w:val="0028769D"/>
    <w:rsid w:val="002A1765"/>
    <w:rsid w:val="002A69CF"/>
    <w:rsid w:val="002B399C"/>
    <w:rsid w:val="002C145E"/>
    <w:rsid w:val="002C4E13"/>
    <w:rsid w:val="002D097E"/>
    <w:rsid w:val="002D1FFB"/>
    <w:rsid w:val="002D382D"/>
    <w:rsid w:val="002D6939"/>
    <w:rsid w:val="002F1E97"/>
    <w:rsid w:val="002F42AA"/>
    <w:rsid w:val="002F5ADB"/>
    <w:rsid w:val="002F5F05"/>
    <w:rsid w:val="002F6397"/>
    <w:rsid w:val="002F64A9"/>
    <w:rsid w:val="003176A6"/>
    <w:rsid w:val="00317BAD"/>
    <w:rsid w:val="00327C67"/>
    <w:rsid w:val="003346AD"/>
    <w:rsid w:val="00340F2E"/>
    <w:rsid w:val="00347A81"/>
    <w:rsid w:val="00351899"/>
    <w:rsid w:val="00363EA4"/>
    <w:rsid w:val="0036723E"/>
    <w:rsid w:val="003679B5"/>
    <w:rsid w:val="00375880"/>
    <w:rsid w:val="0038129E"/>
    <w:rsid w:val="00381A8C"/>
    <w:rsid w:val="00387544"/>
    <w:rsid w:val="003878D6"/>
    <w:rsid w:val="00387F58"/>
    <w:rsid w:val="0039182E"/>
    <w:rsid w:val="0039554B"/>
    <w:rsid w:val="003A0D97"/>
    <w:rsid w:val="003A368F"/>
    <w:rsid w:val="003A5FAD"/>
    <w:rsid w:val="003B1274"/>
    <w:rsid w:val="003B4533"/>
    <w:rsid w:val="003D0644"/>
    <w:rsid w:val="003D1E2C"/>
    <w:rsid w:val="003E3711"/>
    <w:rsid w:val="003E5529"/>
    <w:rsid w:val="003F5F54"/>
    <w:rsid w:val="003F7402"/>
    <w:rsid w:val="00400C5A"/>
    <w:rsid w:val="00400F4F"/>
    <w:rsid w:val="004019B8"/>
    <w:rsid w:val="0040708F"/>
    <w:rsid w:val="004114E3"/>
    <w:rsid w:val="00413D50"/>
    <w:rsid w:val="00415881"/>
    <w:rsid w:val="00416FB1"/>
    <w:rsid w:val="00417157"/>
    <w:rsid w:val="00422AB7"/>
    <w:rsid w:val="00431438"/>
    <w:rsid w:val="00436438"/>
    <w:rsid w:val="004365C0"/>
    <w:rsid w:val="00437D18"/>
    <w:rsid w:val="00440209"/>
    <w:rsid w:val="004431A7"/>
    <w:rsid w:val="00443B8D"/>
    <w:rsid w:val="0045034D"/>
    <w:rsid w:val="004605ED"/>
    <w:rsid w:val="0046372D"/>
    <w:rsid w:val="00463E04"/>
    <w:rsid w:val="004640BE"/>
    <w:rsid w:val="00464470"/>
    <w:rsid w:val="00466F06"/>
    <w:rsid w:val="00470E61"/>
    <w:rsid w:val="004758A8"/>
    <w:rsid w:val="00477180"/>
    <w:rsid w:val="004902D6"/>
    <w:rsid w:val="00491FEA"/>
    <w:rsid w:val="00493D9D"/>
    <w:rsid w:val="0049473C"/>
    <w:rsid w:val="004969D0"/>
    <w:rsid w:val="004A2708"/>
    <w:rsid w:val="004B0A8E"/>
    <w:rsid w:val="004B3CA8"/>
    <w:rsid w:val="004C4581"/>
    <w:rsid w:val="004D1F41"/>
    <w:rsid w:val="004D3955"/>
    <w:rsid w:val="004D4A91"/>
    <w:rsid w:val="004E5B7E"/>
    <w:rsid w:val="004F4C4C"/>
    <w:rsid w:val="004F53E5"/>
    <w:rsid w:val="004F5D04"/>
    <w:rsid w:val="0050101D"/>
    <w:rsid w:val="00507178"/>
    <w:rsid w:val="00513EE6"/>
    <w:rsid w:val="00513F8D"/>
    <w:rsid w:val="00514C3B"/>
    <w:rsid w:val="00522ABB"/>
    <w:rsid w:val="005330C3"/>
    <w:rsid w:val="00564CAB"/>
    <w:rsid w:val="00565583"/>
    <w:rsid w:val="005726C3"/>
    <w:rsid w:val="005807AB"/>
    <w:rsid w:val="00593F3C"/>
    <w:rsid w:val="005B333A"/>
    <w:rsid w:val="005C20B4"/>
    <w:rsid w:val="005D4365"/>
    <w:rsid w:val="005D65A9"/>
    <w:rsid w:val="005E4FB0"/>
    <w:rsid w:val="005F15E0"/>
    <w:rsid w:val="005F61B7"/>
    <w:rsid w:val="005F65A3"/>
    <w:rsid w:val="006029D4"/>
    <w:rsid w:val="00602A1C"/>
    <w:rsid w:val="00602B36"/>
    <w:rsid w:val="006059CD"/>
    <w:rsid w:val="0061304E"/>
    <w:rsid w:val="00615EEB"/>
    <w:rsid w:val="0061745A"/>
    <w:rsid w:val="00622C77"/>
    <w:rsid w:val="00626B62"/>
    <w:rsid w:val="00627A10"/>
    <w:rsid w:val="0063307B"/>
    <w:rsid w:val="0063528F"/>
    <w:rsid w:val="00637AD1"/>
    <w:rsid w:val="00654BBE"/>
    <w:rsid w:val="00655E86"/>
    <w:rsid w:val="0066000D"/>
    <w:rsid w:val="00665FBB"/>
    <w:rsid w:val="00670B3E"/>
    <w:rsid w:val="00672276"/>
    <w:rsid w:val="00672E89"/>
    <w:rsid w:val="00676B99"/>
    <w:rsid w:val="006823C4"/>
    <w:rsid w:val="00691349"/>
    <w:rsid w:val="00691C7F"/>
    <w:rsid w:val="00692AAA"/>
    <w:rsid w:val="00693003"/>
    <w:rsid w:val="00693803"/>
    <w:rsid w:val="006A35A5"/>
    <w:rsid w:val="006A3F65"/>
    <w:rsid w:val="006A4ECC"/>
    <w:rsid w:val="006A52B1"/>
    <w:rsid w:val="006B17B9"/>
    <w:rsid w:val="006B5240"/>
    <w:rsid w:val="006C0A15"/>
    <w:rsid w:val="006C6316"/>
    <w:rsid w:val="006C6E97"/>
    <w:rsid w:val="006D399E"/>
    <w:rsid w:val="006D5282"/>
    <w:rsid w:val="006E4A89"/>
    <w:rsid w:val="006F07AD"/>
    <w:rsid w:val="006F439A"/>
    <w:rsid w:val="006F4796"/>
    <w:rsid w:val="006F5359"/>
    <w:rsid w:val="007052DC"/>
    <w:rsid w:val="00715539"/>
    <w:rsid w:val="00724132"/>
    <w:rsid w:val="00741BF5"/>
    <w:rsid w:val="007436FD"/>
    <w:rsid w:val="00743CE7"/>
    <w:rsid w:val="007457D1"/>
    <w:rsid w:val="007470CD"/>
    <w:rsid w:val="007576ED"/>
    <w:rsid w:val="007650BB"/>
    <w:rsid w:val="0077112F"/>
    <w:rsid w:val="00795B10"/>
    <w:rsid w:val="00797FCB"/>
    <w:rsid w:val="007A230F"/>
    <w:rsid w:val="007A2F6F"/>
    <w:rsid w:val="007B086D"/>
    <w:rsid w:val="007B263E"/>
    <w:rsid w:val="007C3622"/>
    <w:rsid w:val="007C529F"/>
    <w:rsid w:val="007D2E53"/>
    <w:rsid w:val="007D4BF0"/>
    <w:rsid w:val="007F6199"/>
    <w:rsid w:val="008023A8"/>
    <w:rsid w:val="008147F3"/>
    <w:rsid w:val="00817BF8"/>
    <w:rsid w:val="0082216B"/>
    <w:rsid w:val="00823E4B"/>
    <w:rsid w:val="00840028"/>
    <w:rsid w:val="00842FF9"/>
    <w:rsid w:val="00852C6F"/>
    <w:rsid w:val="00852D0D"/>
    <w:rsid w:val="00853FF4"/>
    <w:rsid w:val="00855682"/>
    <w:rsid w:val="0086700C"/>
    <w:rsid w:val="00872298"/>
    <w:rsid w:val="00875E04"/>
    <w:rsid w:val="00881DD6"/>
    <w:rsid w:val="008A1910"/>
    <w:rsid w:val="008A2BFE"/>
    <w:rsid w:val="008A7668"/>
    <w:rsid w:val="008B4AE6"/>
    <w:rsid w:val="008B501C"/>
    <w:rsid w:val="008C056B"/>
    <w:rsid w:val="008C30FB"/>
    <w:rsid w:val="008C60F3"/>
    <w:rsid w:val="008C74FB"/>
    <w:rsid w:val="008D2B24"/>
    <w:rsid w:val="008D457E"/>
    <w:rsid w:val="008D5614"/>
    <w:rsid w:val="008D6B8F"/>
    <w:rsid w:val="008E11C5"/>
    <w:rsid w:val="008E3F39"/>
    <w:rsid w:val="008E6A06"/>
    <w:rsid w:val="008F53A1"/>
    <w:rsid w:val="0090086C"/>
    <w:rsid w:val="0091645A"/>
    <w:rsid w:val="00917C19"/>
    <w:rsid w:val="009260FB"/>
    <w:rsid w:val="009347A0"/>
    <w:rsid w:val="00940863"/>
    <w:rsid w:val="00942644"/>
    <w:rsid w:val="0095299B"/>
    <w:rsid w:val="0096043E"/>
    <w:rsid w:val="00964503"/>
    <w:rsid w:val="0096542D"/>
    <w:rsid w:val="009755AE"/>
    <w:rsid w:val="009812F2"/>
    <w:rsid w:val="00985A16"/>
    <w:rsid w:val="009940B4"/>
    <w:rsid w:val="009A152C"/>
    <w:rsid w:val="009A25EA"/>
    <w:rsid w:val="009B47FC"/>
    <w:rsid w:val="009B7CDF"/>
    <w:rsid w:val="009C0B39"/>
    <w:rsid w:val="009C30AF"/>
    <w:rsid w:val="009D53D5"/>
    <w:rsid w:val="009D561C"/>
    <w:rsid w:val="009D6BE5"/>
    <w:rsid w:val="009F6691"/>
    <w:rsid w:val="00A03050"/>
    <w:rsid w:val="00A15D0E"/>
    <w:rsid w:val="00A161FC"/>
    <w:rsid w:val="00A164A0"/>
    <w:rsid w:val="00A1789E"/>
    <w:rsid w:val="00A17FA2"/>
    <w:rsid w:val="00A223A1"/>
    <w:rsid w:val="00A229E1"/>
    <w:rsid w:val="00A236BD"/>
    <w:rsid w:val="00A251B7"/>
    <w:rsid w:val="00A315E7"/>
    <w:rsid w:val="00A34006"/>
    <w:rsid w:val="00A35D82"/>
    <w:rsid w:val="00A423AC"/>
    <w:rsid w:val="00A45423"/>
    <w:rsid w:val="00A61E1E"/>
    <w:rsid w:val="00A66A42"/>
    <w:rsid w:val="00A67100"/>
    <w:rsid w:val="00A67ED9"/>
    <w:rsid w:val="00A72E74"/>
    <w:rsid w:val="00A73ACD"/>
    <w:rsid w:val="00A77A1E"/>
    <w:rsid w:val="00A803EF"/>
    <w:rsid w:val="00A80D71"/>
    <w:rsid w:val="00A85366"/>
    <w:rsid w:val="00AB0931"/>
    <w:rsid w:val="00AB3FDE"/>
    <w:rsid w:val="00AB4F89"/>
    <w:rsid w:val="00AC610D"/>
    <w:rsid w:val="00AD109E"/>
    <w:rsid w:val="00AD1F9F"/>
    <w:rsid w:val="00AD3996"/>
    <w:rsid w:val="00AE084C"/>
    <w:rsid w:val="00AE332E"/>
    <w:rsid w:val="00AF1685"/>
    <w:rsid w:val="00AF2B5B"/>
    <w:rsid w:val="00AF488B"/>
    <w:rsid w:val="00AF52B7"/>
    <w:rsid w:val="00AF5FAB"/>
    <w:rsid w:val="00B0138D"/>
    <w:rsid w:val="00B0403A"/>
    <w:rsid w:val="00B04C96"/>
    <w:rsid w:val="00B062E2"/>
    <w:rsid w:val="00B12A1B"/>
    <w:rsid w:val="00B12D91"/>
    <w:rsid w:val="00B17F37"/>
    <w:rsid w:val="00B2092D"/>
    <w:rsid w:val="00B21857"/>
    <w:rsid w:val="00B248A0"/>
    <w:rsid w:val="00B24E7B"/>
    <w:rsid w:val="00B2581E"/>
    <w:rsid w:val="00B264FE"/>
    <w:rsid w:val="00B266A3"/>
    <w:rsid w:val="00B324A6"/>
    <w:rsid w:val="00B450F5"/>
    <w:rsid w:val="00B506C1"/>
    <w:rsid w:val="00B52A05"/>
    <w:rsid w:val="00B56BF3"/>
    <w:rsid w:val="00B6232F"/>
    <w:rsid w:val="00B744A9"/>
    <w:rsid w:val="00B76205"/>
    <w:rsid w:val="00B7736E"/>
    <w:rsid w:val="00B7772D"/>
    <w:rsid w:val="00B77827"/>
    <w:rsid w:val="00B94C06"/>
    <w:rsid w:val="00BA2E9B"/>
    <w:rsid w:val="00BA331E"/>
    <w:rsid w:val="00BA64B4"/>
    <w:rsid w:val="00BB0070"/>
    <w:rsid w:val="00BB255C"/>
    <w:rsid w:val="00BB2625"/>
    <w:rsid w:val="00BB38CA"/>
    <w:rsid w:val="00BB6986"/>
    <w:rsid w:val="00BB73A2"/>
    <w:rsid w:val="00BC3537"/>
    <w:rsid w:val="00BC73F6"/>
    <w:rsid w:val="00BD23AA"/>
    <w:rsid w:val="00BD3F42"/>
    <w:rsid w:val="00BD4A37"/>
    <w:rsid w:val="00BD789B"/>
    <w:rsid w:val="00BF050E"/>
    <w:rsid w:val="00BF6BF6"/>
    <w:rsid w:val="00C057BF"/>
    <w:rsid w:val="00C05BB4"/>
    <w:rsid w:val="00C05C1C"/>
    <w:rsid w:val="00C152AD"/>
    <w:rsid w:val="00C15A21"/>
    <w:rsid w:val="00C24F6B"/>
    <w:rsid w:val="00C2511B"/>
    <w:rsid w:val="00C31B73"/>
    <w:rsid w:val="00C34B83"/>
    <w:rsid w:val="00C41E2F"/>
    <w:rsid w:val="00C50470"/>
    <w:rsid w:val="00C53136"/>
    <w:rsid w:val="00C545FA"/>
    <w:rsid w:val="00C5782D"/>
    <w:rsid w:val="00C62C34"/>
    <w:rsid w:val="00C70310"/>
    <w:rsid w:val="00C76695"/>
    <w:rsid w:val="00C769DD"/>
    <w:rsid w:val="00C9206A"/>
    <w:rsid w:val="00CA0878"/>
    <w:rsid w:val="00CA09C6"/>
    <w:rsid w:val="00CA3BAF"/>
    <w:rsid w:val="00CA4387"/>
    <w:rsid w:val="00CB4006"/>
    <w:rsid w:val="00CC0BB5"/>
    <w:rsid w:val="00CC4C90"/>
    <w:rsid w:val="00CC5CA9"/>
    <w:rsid w:val="00CC7D9D"/>
    <w:rsid w:val="00CD12A0"/>
    <w:rsid w:val="00CD5BE5"/>
    <w:rsid w:val="00CD5C36"/>
    <w:rsid w:val="00CE0615"/>
    <w:rsid w:val="00CE217A"/>
    <w:rsid w:val="00CF1D0A"/>
    <w:rsid w:val="00D15515"/>
    <w:rsid w:val="00D20AB7"/>
    <w:rsid w:val="00D21C32"/>
    <w:rsid w:val="00D550A9"/>
    <w:rsid w:val="00D5536D"/>
    <w:rsid w:val="00D57C38"/>
    <w:rsid w:val="00D6237A"/>
    <w:rsid w:val="00D632B5"/>
    <w:rsid w:val="00D66C59"/>
    <w:rsid w:val="00D70699"/>
    <w:rsid w:val="00D730ED"/>
    <w:rsid w:val="00D74325"/>
    <w:rsid w:val="00D808C7"/>
    <w:rsid w:val="00D81229"/>
    <w:rsid w:val="00D83960"/>
    <w:rsid w:val="00D9113C"/>
    <w:rsid w:val="00D939EB"/>
    <w:rsid w:val="00DA29F3"/>
    <w:rsid w:val="00DA4D86"/>
    <w:rsid w:val="00DA61CE"/>
    <w:rsid w:val="00DA69D5"/>
    <w:rsid w:val="00DB24A5"/>
    <w:rsid w:val="00DB3980"/>
    <w:rsid w:val="00DB7190"/>
    <w:rsid w:val="00DC2D2F"/>
    <w:rsid w:val="00DC6811"/>
    <w:rsid w:val="00DC6834"/>
    <w:rsid w:val="00DD6FAF"/>
    <w:rsid w:val="00DE1ECF"/>
    <w:rsid w:val="00DE20E2"/>
    <w:rsid w:val="00DE68EA"/>
    <w:rsid w:val="00E02AEC"/>
    <w:rsid w:val="00E1368A"/>
    <w:rsid w:val="00E336B7"/>
    <w:rsid w:val="00E3612B"/>
    <w:rsid w:val="00E43379"/>
    <w:rsid w:val="00E43B9F"/>
    <w:rsid w:val="00E44DA3"/>
    <w:rsid w:val="00E44DC5"/>
    <w:rsid w:val="00E450D4"/>
    <w:rsid w:val="00E4528D"/>
    <w:rsid w:val="00E52977"/>
    <w:rsid w:val="00E65B7D"/>
    <w:rsid w:val="00E6608D"/>
    <w:rsid w:val="00E81599"/>
    <w:rsid w:val="00E84B76"/>
    <w:rsid w:val="00E84D21"/>
    <w:rsid w:val="00E87160"/>
    <w:rsid w:val="00E94172"/>
    <w:rsid w:val="00E95BAE"/>
    <w:rsid w:val="00E96C9D"/>
    <w:rsid w:val="00E96DC9"/>
    <w:rsid w:val="00EA21F9"/>
    <w:rsid w:val="00EA62D1"/>
    <w:rsid w:val="00ED0DD8"/>
    <w:rsid w:val="00ED2781"/>
    <w:rsid w:val="00ED7815"/>
    <w:rsid w:val="00EE0E64"/>
    <w:rsid w:val="00EE3FD2"/>
    <w:rsid w:val="00EE7943"/>
    <w:rsid w:val="00EF4807"/>
    <w:rsid w:val="00EF7389"/>
    <w:rsid w:val="00F070B7"/>
    <w:rsid w:val="00F107F8"/>
    <w:rsid w:val="00F13D25"/>
    <w:rsid w:val="00F27DC7"/>
    <w:rsid w:val="00F329B1"/>
    <w:rsid w:val="00F33212"/>
    <w:rsid w:val="00F33613"/>
    <w:rsid w:val="00F40DCE"/>
    <w:rsid w:val="00F40E67"/>
    <w:rsid w:val="00F41EC0"/>
    <w:rsid w:val="00F43000"/>
    <w:rsid w:val="00F47519"/>
    <w:rsid w:val="00F50FA8"/>
    <w:rsid w:val="00F52C03"/>
    <w:rsid w:val="00F60DA0"/>
    <w:rsid w:val="00F652D6"/>
    <w:rsid w:val="00F660A1"/>
    <w:rsid w:val="00F80E58"/>
    <w:rsid w:val="00F81D71"/>
    <w:rsid w:val="00F853A7"/>
    <w:rsid w:val="00F94722"/>
    <w:rsid w:val="00FB024D"/>
    <w:rsid w:val="00FB322D"/>
    <w:rsid w:val="00FB461A"/>
    <w:rsid w:val="00FC13D5"/>
    <w:rsid w:val="00FC2169"/>
    <w:rsid w:val="00FC60F5"/>
    <w:rsid w:val="00FD23E4"/>
    <w:rsid w:val="00FD48BB"/>
    <w:rsid w:val="00FD4EEA"/>
    <w:rsid w:val="00FD58AF"/>
    <w:rsid w:val="00FD6A58"/>
    <w:rsid w:val="00FD7671"/>
    <w:rsid w:val="00FE446B"/>
    <w:rsid w:val="00FE461C"/>
    <w:rsid w:val="00FE47DD"/>
    <w:rsid w:val="00FE4EAE"/>
    <w:rsid w:val="00FE5492"/>
    <w:rsid w:val="00FF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95F89"/>
  <w15:docId w15:val="{8AF1399B-72FE-428B-9BC5-BDFAD591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C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52C03"/>
    <w:pPr>
      <w:ind w:left="720"/>
      <w:contextualSpacing/>
    </w:pPr>
  </w:style>
  <w:style w:type="paragraph" w:styleId="BalloonText">
    <w:name w:val="Balloon Text"/>
    <w:basedOn w:val="Normal"/>
    <w:link w:val="BalloonTextChar"/>
    <w:uiPriority w:val="99"/>
    <w:semiHidden/>
    <w:unhideWhenUsed/>
    <w:rsid w:val="008A7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668"/>
    <w:rPr>
      <w:rFonts w:ascii="Segoe UI" w:hAnsi="Segoe UI" w:cs="Segoe UI"/>
      <w:sz w:val="18"/>
      <w:szCs w:val="18"/>
    </w:rPr>
  </w:style>
  <w:style w:type="character" w:customStyle="1" w:styleId="fontstyle01">
    <w:name w:val="fontstyle01"/>
    <w:basedOn w:val="DefaultParagraphFont"/>
    <w:rsid w:val="00003472"/>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867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00C"/>
  </w:style>
  <w:style w:type="paragraph" w:styleId="Footer">
    <w:name w:val="footer"/>
    <w:basedOn w:val="Normal"/>
    <w:link w:val="FooterChar"/>
    <w:uiPriority w:val="99"/>
    <w:unhideWhenUsed/>
    <w:rsid w:val="00867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00C"/>
  </w:style>
  <w:style w:type="paragraph" w:styleId="NormalWeb">
    <w:name w:val="Normal (Web)"/>
    <w:basedOn w:val="Normal"/>
    <w:uiPriority w:val="99"/>
    <w:semiHidden/>
    <w:unhideWhenUsed/>
    <w:rsid w:val="004D4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795B10"/>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1421">
      <w:bodyDiv w:val="1"/>
      <w:marLeft w:val="0"/>
      <w:marRight w:val="0"/>
      <w:marTop w:val="0"/>
      <w:marBottom w:val="0"/>
      <w:divBdr>
        <w:top w:val="none" w:sz="0" w:space="0" w:color="auto"/>
        <w:left w:val="none" w:sz="0" w:space="0" w:color="auto"/>
        <w:bottom w:val="none" w:sz="0" w:space="0" w:color="auto"/>
        <w:right w:val="none" w:sz="0" w:space="0" w:color="auto"/>
      </w:divBdr>
    </w:div>
    <w:div w:id="130634106">
      <w:bodyDiv w:val="1"/>
      <w:marLeft w:val="0"/>
      <w:marRight w:val="0"/>
      <w:marTop w:val="0"/>
      <w:marBottom w:val="0"/>
      <w:divBdr>
        <w:top w:val="none" w:sz="0" w:space="0" w:color="auto"/>
        <w:left w:val="none" w:sz="0" w:space="0" w:color="auto"/>
        <w:bottom w:val="none" w:sz="0" w:space="0" w:color="auto"/>
        <w:right w:val="none" w:sz="0" w:space="0" w:color="auto"/>
      </w:divBdr>
    </w:div>
    <w:div w:id="252714327">
      <w:bodyDiv w:val="1"/>
      <w:marLeft w:val="0"/>
      <w:marRight w:val="0"/>
      <w:marTop w:val="0"/>
      <w:marBottom w:val="0"/>
      <w:divBdr>
        <w:top w:val="none" w:sz="0" w:space="0" w:color="auto"/>
        <w:left w:val="none" w:sz="0" w:space="0" w:color="auto"/>
        <w:bottom w:val="none" w:sz="0" w:space="0" w:color="auto"/>
        <w:right w:val="none" w:sz="0" w:space="0" w:color="auto"/>
      </w:divBdr>
    </w:div>
    <w:div w:id="359160527">
      <w:bodyDiv w:val="1"/>
      <w:marLeft w:val="0"/>
      <w:marRight w:val="0"/>
      <w:marTop w:val="0"/>
      <w:marBottom w:val="0"/>
      <w:divBdr>
        <w:top w:val="none" w:sz="0" w:space="0" w:color="auto"/>
        <w:left w:val="none" w:sz="0" w:space="0" w:color="auto"/>
        <w:bottom w:val="none" w:sz="0" w:space="0" w:color="auto"/>
        <w:right w:val="none" w:sz="0" w:space="0" w:color="auto"/>
      </w:divBdr>
    </w:div>
    <w:div w:id="381444575">
      <w:bodyDiv w:val="1"/>
      <w:marLeft w:val="0"/>
      <w:marRight w:val="0"/>
      <w:marTop w:val="0"/>
      <w:marBottom w:val="0"/>
      <w:divBdr>
        <w:top w:val="none" w:sz="0" w:space="0" w:color="auto"/>
        <w:left w:val="none" w:sz="0" w:space="0" w:color="auto"/>
        <w:bottom w:val="none" w:sz="0" w:space="0" w:color="auto"/>
        <w:right w:val="none" w:sz="0" w:space="0" w:color="auto"/>
      </w:divBdr>
    </w:div>
    <w:div w:id="560600654">
      <w:bodyDiv w:val="1"/>
      <w:marLeft w:val="0"/>
      <w:marRight w:val="0"/>
      <w:marTop w:val="0"/>
      <w:marBottom w:val="0"/>
      <w:divBdr>
        <w:top w:val="none" w:sz="0" w:space="0" w:color="auto"/>
        <w:left w:val="none" w:sz="0" w:space="0" w:color="auto"/>
        <w:bottom w:val="none" w:sz="0" w:space="0" w:color="auto"/>
        <w:right w:val="none" w:sz="0" w:space="0" w:color="auto"/>
      </w:divBdr>
    </w:div>
    <w:div w:id="718822209">
      <w:bodyDiv w:val="1"/>
      <w:marLeft w:val="0"/>
      <w:marRight w:val="0"/>
      <w:marTop w:val="0"/>
      <w:marBottom w:val="0"/>
      <w:divBdr>
        <w:top w:val="none" w:sz="0" w:space="0" w:color="auto"/>
        <w:left w:val="none" w:sz="0" w:space="0" w:color="auto"/>
        <w:bottom w:val="none" w:sz="0" w:space="0" w:color="auto"/>
        <w:right w:val="none" w:sz="0" w:space="0" w:color="auto"/>
      </w:divBdr>
    </w:div>
    <w:div w:id="727532352">
      <w:bodyDiv w:val="1"/>
      <w:marLeft w:val="0"/>
      <w:marRight w:val="0"/>
      <w:marTop w:val="0"/>
      <w:marBottom w:val="0"/>
      <w:divBdr>
        <w:top w:val="none" w:sz="0" w:space="0" w:color="auto"/>
        <w:left w:val="none" w:sz="0" w:space="0" w:color="auto"/>
        <w:bottom w:val="none" w:sz="0" w:space="0" w:color="auto"/>
        <w:right w:val="none" w:sz="0" w:space="0" w:color="auto"/>
      </w:divBdr>
    </w:div>
    <w:div w:id="840464050">
      <w:bodyDiv w:val="1"/>
      <w:marLeft w:val="0"/>
      <w:marRight w:val="0"/>
      <w:marTop w:val="0"/>
      <w:marBottom w:val="0"/>
      <w:divBdr>
        <w:top w:val="none" w:sz="0" w:space="0" w:color="auto"/>
        <w:left w:val="none" w:sz="0" w:space="0" w:color="auto"/>
        <w:bottom w:val="none" w:sz="0" w:space="0" w:color="auto"/>
        <w:right w:val="none" w:sz="0" w:space="0" w:color="auto"/>
      </w:divBdr>
    </w:div>
    <w:div w:id="920529151">
      <w:bodyDiv w:val="1"/>
      <w:marLeft w:val="0"/>
      <w:marRight w:val="0"/>
      <w:marTop w:val="0"/>
      <w:marBottom w:val="0"/>
      <w:divBdr>
        <w:top w:val="none" w:sz="0" w:space="0" w:color="auto"/>
        <w:left w:val="none" w:sz="0" w:space="0" w:color="auto"/>
        <w:bottom w:val="none" w:sz="0" w:space="0" w:color="auto"/>
        <w:right w:val="none" w:sz="0" w:space="0" w:color="auto"/>
      </w:divBdr>
    </w:div>
    <w:div w:id="1020164889">
      <w:bodyDiv w:val="1"/>
      <w:marLeft w:val="0"/>
      <w:marRight w:val="0"/>
      <w:marTop w:val="0"/>
      <w:marBottom w:val="0"/>
      <w:divBdr>
        <w:top w:val="none" w:sz="0" w:space="0" w:color="auto"/>
        <w:left w:val="none" w:sz="0" w:space="0" w:color="auto"/>
        <w:bottom w:val="none" w:sz="0" w:space="0" w:color="auto"/>
        <w:right w:val="none" w:sz="0" w:space="0" w:color="auto"/>
      </w:divBdr>
    </w:div>
    <w:div w:id="1112365339">
      <w:bodyDiv w:val="1"/>
      <w:marLeft w:val="0"/>
      <w:marRight w:val="0"/>
      <w:marTop w:val="0"/>
      <w:marBottom w:val="0"/>
      <w:divBdr>
        <w:top w:val="none" w:sz="0" w:space="0" w:color="auto"/>
        <w:left w:val="none" w:sz="0" w:space="0" w:color="auto"/>
        <w:bottom w:val="none" w:sz="0" w:space="0" w:color="auto"/>
        <w:right w:val="none" w:sz="0" w:space="0" w:color="auto"/>
      </w:divBdr>
    </w:div>
    <w:div w:id="1128205620">
      <w:bodyDiv w:val="1"/>
      <w:marLeft w:val="0"/>
      <w:marRight w:val="0"/>
      <w:marTop w:val="0"/>
      <w:marBottom w:val="0"/>
      <w:divBdr>
        <w:top w:val="none" w:sz="0" w:space="0" w:color="auto"/>
        <w:left w:val="none" w:sz="0" w:space="0" w:color="auto"/>
        <w:bottom w:val="none" w:sz="0" w:space="0" w:color="auto"/>
        <w:right w:val="none" w:sz="0" w:space="0" w:color="auto"/>
      </w:divBdr>
    </w:div>
    <w:div w:id="1182277470">
      <w:bodyDiv w:val="1"/>
      <w:marLeft w:val="0"/>
      <w:marRight w:val="0"/>
      <w:marTop w:val="0"/>
      <w:marBottom w:val="0"/>
      <w:divBdr>
        <w:top w:val="none" w:sz="0" w:space="0" w:color="auto"/>
        <w:left w:val="none" w:sz="0" w:space="0" w:color="auto"/>
        <w:bottom w:val="none" w:sz="0" w:space="0" w:color="auto"/>
        <w:right w:val="none" w:sz="0" w:space="0" w:color="auto"/>
      </w:divBdr>
    </w:div>
    <w:div w:id="1284649798">
      <w:bodyDiv w:val="1"/>
      <w:marLeft w:val="0"/>
      <w:marRight w:val="0"/>
      <w:marTop w:val="0"/>
      <w:marBottom w:val="0"/>
      <w:divBdr>
        <w:top w:val="none" w:sz="0" w:space="0" w:color="auto"/>
        <w:left w:val="none" w:sz="0" w:space="0" w:color="auto"/>
        <w:bottom w:val="none" w:sz="0" w:space="0" w:color="auto"/>
        <w:right w:val="none" w:sz="0" w:space="0" w:color="auto"/>
      </w:divBdr>
    </w:div>
    <w:div w:id="1348672856">
      <w:bodyDiv w:val="1"/>
      <w:marLeft w:val="0"/>
      <w:marRight w:val="0"/>
      <w:marTop w:val="0"/>
      <w:marBottom w:val="0"/>
      <w:divBdr>
        <w:top w:val="none" w:sz="0" w:space="0" w:color="auto"/>
        <w:left w:val="none" w:sz="0" w:space="0" w:color="auto"/>
        <w:bottom w:val="none" w:sz="0" w:space="0" w:color="auto"/>
        <w:right w:val="none" w:sz="0" w:space="0" w:color="auto"/>
      </w:divBdr>
    </w:div>
    <w:div w:id="1351224741">
      <w:bodyDiv w:val="1"/>
      <w:marLeft w:val="0"/>
      <w:marRight w:val="0"/>
      <w:marTop w:val="0"/>
      <w:marBottom w:val="0"/>
      <w:divBdr>
        <w:top w:val="none" w:sz="0" w:space="0" w:color="auto"/>
        <w:left w:val="none" w:sz="0" w:space="0" w:color="auto"/>
        <w:bottom w:val="none" w:sz="0" w:space="0" w:color="auto"/>
        <w:right w:val="none" w:sz="0" w:space="0" w:color="auto"/>
      </w:divBdr>
    </w:div>
    <w:div w:id="1906407256">
      <w:bodyDiv w:val="1"/>
      <w:marLeft w:val="0"/>
      <w:marRight w:val="0"/>
      <w:marTop w:val="0"/>
      <w:marBottom w:val="0"/>
      <w:divBdr>
        <w:top w:val="none" w:sz="0" w:space="0" w:color="auto"/>
        <w:left w:val="none" w:sz="0" w:space="0" w:color="auto"/>
        <w:bottom w:val="none" w:sz="0" w:space="0" w:color="auto"/>
        <w:right w:val="none" w:sz="0" w:space="0" w:color="auto"/>
      </w:divBdr>
    </w:div>
    <w:div w:id="1912082931">
      <w:bodyDiv w:val="1"/>
      <w:marLeft w:val="0"/>
      <w:marRight w:val="0"/>
      <w:marTop w:val="0"/>
      <w:marBottom w:val="0"/>
      <w:divBdr>
        <w:top w:val="none" w:sz="0" w:space="0" w:color="auto"/>
        <w:left w:val="none" w:sz="0" w:space="0" w:color="auto"/>
        <w:bottom w:val="none" w:sz="0" w:space="0" w:color="auto"/>
        <w:right w:val="none" w:sz="0" w:space="0" w:color="auto"/>
      </w:divBdr>
    </w:div>
    <w:div w:id="1952122236">
      <w:bodyDiv w:val="1"/>
      <w:marLeft w:val="0"/>
      <w:marRight w:val="0"/>
      <w:marTop w:val="0"/>
      <w:marBottom w:val="0"/>
      <w:divBdr>
        <w:top w:val="none" w:sz="0" w:space="0" w:color="auto"/>
        <w:left w:val="none" w:sz="0" w:space="0" w:color="auto"/>
        <w:bottom w:val="none" w:sz="0" w:space="0" w:color="auto"/>
        <w:right w:val="none" w:sz="0" w:space="0" w:color="auto"/>
      </w:divBdr>
    </w:div>
    <w:div w:id="2011835047">
      <w:bodyDiv w:val="1"/>
      <w:marLeft w:val="0"/>
      <w:marRight w:val="0"/>
      <w:marTop w:val="0"/>
      <w:marBottom w:val="0"/>
      <w:divBdr>
        <w:top w:val="none" w:sz="0" w:space="0" w:color="auto"/>
        <w:left w:val="none" w:sz="0" w:space="0" w:color="auto"/>
        <w:bottom w:val="none" w:sz="0" w:space="0" w:color="auto"/>
        <w:right w:val="none" w:sz="0" w:space="0" w:color="auto"/>
      </w:divBdr>
    </w:div>
    <w:div w:id="2018582382">
      <w:bodyDiv w:val="1"/>
      <w:marLeft w:val="0"/>
      <w:marRight w:val="0"/>
      <w:marTop w:val="0"/>
      <w:marBottom w:val="0"/>
      <w:divBdr>
        <w:top w:val="none" w:sz="0" w:space="0" w:color="auto"/>
        <w:left w:val="none" w:sz="0" w:space="0" w:color="auto"/>
        <w:bottom w:val="none" w:sz="0" w:space="0" w:color="auto"/>
        <w:right w:val="none" w:sz="0" w:space="0" w:color="auto"/>
      </w:divBdr>
    </w:div>
    <w:div w:id="2062902752">
      <w:bodyDiv w:val="1"/>
      <w:marLeft w:val="0"/>
      <w:marRight w:val="0"/>
      <w:marTop w:val="0"/>
      <w:marBottom w:val="0"/>
      <w:divBdr>
        <w:top w:val="none" w:sz="0" w:space="0" w:color="auto"/>
        <w:left w:val="none" w:sz="0" w:space="0" w:color="auto"/>
        <w:bottom w:val="none" w:sz="0" w:space="0" w:color="auto"/>
        <w:right w:val="none" w:sz="0" w:space="0" w:color="auto"/>
      </w:divBdr>
    </w:div>
    <w:div w:id="20936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AC251-2833-4CCE-B6EB-2CF35BF9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1402</Words>
  <Characters>5076</Characters>
  <Application>Microsoft Office Word</Application>
  <DocSecurity>0</DocSecurity>
  <Lines>130</Lines>
  <Paragraphs>44</Paragraphs>
  <ScaleCrop>false</ScaleCrop>
  <HeadingPairs>
    <vt:vector size="2" baseType="variant">
      <vt:variant>
        <vt:lpstr>Title</vt:lpstr>
      </vt:variant>
      <vt:variant>
        <vt:i4>1</vt:i4>
      </vt:variant>
    </vt:vector>
  </HeadingPairs>
  <TitlesOfParts>
    <vt:vector size="1" baseType="lpstr">
      <vt:lpstr/>
    </vt:vector>
  </TitlesOfParts>
  <Company>ĐT:3 813 413 - 0918 088 366</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Ho�ng Ti?n Li�m</cp:lastModifiedBy>
  <cp:revision>23</cp:revision>
  <cp:lastPrinted>2022-12-12T06:39:00Z</cp:lastPrinted>
  <dcterms:created xsi:type="dcterms:W3CDTF">2025-09-11T07:40:00Z</dcterms:created>
  <dcterms:modified xsi:type="dcterms:W3CDTF">2025-09-11T10:03:00Z</dcterms:modified>
</cp:coreProperties>
</file>